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3657D" w14:textId="77777777" w:rsidR="00E441E9" w:rsidRDefault="00E441E9" w:rsidP="001766EE">
      <w:pPr>
        <w:pStyle w:val="BodyA"/>
        <w:widowControl w:val="0"/>
        <w:spacing w:after="120"/>
        <w:ind w:left="426" w:hanging="426"/>
        <w:jc w:val="center"/>
        <w:rPr>
          <w:rFonts w:ascii="Calibri" w:eastAsia="Calibri" w:hAnsi="Calibri" w:cs="Calibri"/>
          <w:sz w:val="22"/>
          <w:szCs w:val="22"/>
        </w:rPr>
      </w:pPr>
      <w:r>
        <w:rPr>
          <w:rFonts w:ascii="Calibri" w:eastAsia="Calibri" w:hAnsi="Calibri" w:cs="Calibri"/>
          <w:b/>
          <w:bCs/>
          <w:sz w:val="22"/>
          <w:szCs w:val="22"/>
        </w:rPr>
        <w:t>PRESTON-UNDER-SCAR PARISH COUNCIL</w:t>
      </w:r>
    </w:p>
    <w:p w14:paraId="19D93ADD" w14:textId="77777777" w:rsidR="00E441E9" w:rsidRPr="00E441E9" w:rsidRDefault="00E441E9" w:rsidP="001766EE">
      <w:pPr>
        <w:pStyle w:val="BodyA"/>
        <w:widowControl w:val="0"/>
        <w:spacing w:after="120"/>
        <w:ind w:left="426" w:hanging="426"/>
        <w:jc w:val="center"/>
        <w:rPr>
          <w:rFonts w:ascii="Calibri" w:eastAsia="Calibri" w:hAnsi="Calibri" w:cs="Calibri"/>
          <w:b/>
          <w:bCs/>
          <w:sz w:val="22"/>
          <w:szCs w:val="22"/>
        </w:rPr>
      </w:pPr>
      <w:r>
        <w:rPr>
          <w:rFonts w:ascii="Calibri" w:eastAsia="Calibri" w:hAnsi="Calibri" w:cs="Calibri"/>
          <w:b/>
          <w:bCs/>
          <w:sz w:val="22"/>
          <w:szCs w:val="22"/>
        </w:rPr>
        <w:t xml:space="preserve">Minutes of the Parish Council Meeting held on </w:t>
      </w:r>
      <w:r w:rsidRPr="00E441E9">
        <w:rPr>
          <w:rFonts w:ascii="Calibri" w:eastAsia="Calibri" w:hAnsi="Calibri" w:cs="Calibri"/>
          <w:b/>
          <w:bCs/>
          <w:sz w:val="22"/>
          <w:szCs w:val="22"/>
        </w:rPr>
        <w:t xml:space="preserve">Wednesday 15th </w:t>
      </w:r>
      <w:r w:rsidR="00786A29">
        <w:rPr>
          <w:rFonts w:ascii="Calibri" w:eastAsia="Calibri" w:hAnsi="Calibri" w:cs="Calibri"/>
          <w:b/>
          <w:bCs/>
          <w:sz w:val="22"/>
          <w:szCs w:val="22"/>
        </w:rPr>
        <w:t>March</w:t>
      </w:r>
      <w:r w:rsidRPr="00E441E9">
        <w:rPr>
          <w:rFonts w:ascii="Calibri" w:eastAsia="Calibri" w:hAnsi="Calibri" w:cs="Calibri"/>
          <w:b/>
          <w:bCs/>
          <w:sz w:val="22"/>
          <w:szCs w:val="22"/>
        </w:rPr>
        <w:t xml:space="preserve"> 2017</w:t>
      </w:r>
    </w:p>
    <w:p w14:paraId="3DB3EA94" w14:textId="77777777" w:rsidR="00E441E9" w:rsidRDefault="00E441E9" w:rsidP="001766EE">
      <w:pPr>
        <w:pStyle w:val="BodyA"/>
        <w:widowControl w:val="0"/>
        <w:spacing w:after="120"/>
        <w:ind w:left="426" w:hanging="426"/>
        <w:jc w:val="center"/>
        <w:rPr>
          <w:rFonts w:ascii="Calibri" w:eastAsia="Calibri" w:hAnsi="Calibri" w:cs="Calibri"/>
          <w:sz w:val="22"/>
          <w:szCs w:val="22"/>
        </w:rPr>
      </w:pPr>
      <w:r>
        <w:rPr>
          <w:rFonts w:ascii="Calibri" w:eastAsia="Calibri" w:hAnsi="Calibri" w:cs="Calibri"/>
          <w:b/>
          <w:bCs/>
          <w:sz w:val="22"/>
          <w:szCs w:val="22"/>
        </w:rPr>
        <w:t xml:space="preserve">Present: </w:t>
      </w:r>
      <w:r>
        <w:rPr>
          <w:rFonts w:ascii="Calibri" w:eastAsia="Calibri" w:hAnsi="Calibri" w:cs="Calibri"/>
          <w:sz w:val="22"/>
          <w:szCs w:val="22"/>
          <w:lang w:val="en-GB"/>
        </w:rPr>
        <w:t>Councillors</w:t>
      </w:r>
      <w:r>
        <w:rPr>
          <w:rFonts w:ascii="Calibri" w:eastAsia="Calibri" w:hAnsi="Calibri" w:cs="Calibri"/>
          <w:sz w:val="22"/>
          <w:szCs w:val="22"/>
        </w:rPr>
        <w:t xml:space="preserve">’: Cllr. Jowett (Chairman), Cllr. </w:t>
      </w:r>
      <w:proofErr w:type="spellStart"/>
      <w:r>
        <w:rPr>
          <w:rFonts w:ascii="Calibri" w:eastAsia="Calibri" w:hAnsi="Calibri" w:cs="Calibri"/>
          <w:sz w:val="22"/>
          <w:szCs w:val="22"/>
        </w:rPr>
        <w:t>Hacketpain</w:t>
      </w:r>
      <w:proofErr w:type="spellEnd"/>
      <w:r>
        <w:rPr>
          <w:rFonts w:ascii="Calibri" w:eastAsia="Calibri" w:hAnsi="Calibri" w:cs="Calibri"/>
          <w:sz w:val="22"/>
          <w:szCs w:val="22"/>
        </w:rPr>
        <w:t>, Cllr. Fletc</w:t>
      </w:r>
      <w:r w:rsidR="00786A29">
        <w:rPr>
          <w:rFonts w:ascii="Calibri" w:eastAsia="Calibri" w:hAnsi="Calibri" w:cs="Calibri"/>
          <w:sz w:val="22"/>
          <w:szCs w:val="22"/>
        </w:rPr>
        <w:t xml:space="preserve">her, Cllr. </w:t>
      </w:r>
      <w:proofErr w:type="spellStart"/>
      <w:r w:rsidR="00786A29">
        <w:rPr>
          <w:rFonts w:ascii="Calibri" w:eastAsia="Calibri" w:hAnsi="Calibri" w:cs="Calibri"/>
          <w:sz w:val="22"/>
          <w:szCs w:val="22"/>
        </w:rPr>
        <w:t>Amsden</w:t>
      </w:r>
      <w:proofErr w:type="spellEnd"/>
      <w:r w:rsidR="00786A29">
        <w:rPr>
          <w:rFonts w:ascii="Calibri" w:eastAsia="Calibri" w:hAnsi="Calibri" w:cs="Calibri"/>
          <w:sz w:val="22"/>
          <w:szCs w:val="22"/>
        </w:rPr>
        <w:t xml:space="preserve">, Cllr. Brooks, District Cllr </w:t>
      </w:r>
      <w:proofErr w:type="spellStart"/>
      <w:r w:rsidR="00786A29">
        <w:rPr>
          <w:rFonts w:ascii="Calibri" w:eastAsia="Calibri" w:hAnsi="Calibri" w:cs="Calibri"/>
          <w:sz w:val="22"/>
          <w:szCs w:val="22"/>
        </w:rPr>
        <w:t>Amsden</w:t>
      </w:r>
      <w:proofErr w:type="spellEnd"/>
      <w:r w:rsidR="00786A29">
        <w:rPr>
          <w:rFonts w:ascii="Calibri" w:eastAsia="Calibri" w:hAnsi="Calibri" w:cs="Calibri"/>
          <w:sz w:val="22"/>
          <w:szCs w:val="22"/>
        </w:rPr>
        <w:t>.</w:t>
      </w:r>
    </w:p>
    <w:p w14:paraId="3A3B15BE" w14:textId="77777777" w:rsidR="00E441E9" w:rsidRDefault="00E441E9" w:rsidP="001766EE">
      <w:pPr>
        <w:widowControl w:val="0"/>
        <w:ind w:left="426" w:right="-360"/>
        <w:jc w:val="center"/>
        <w:rPr>
          <w:rFonts w:ascii="Calibri" w:eastAsia="Calibri" w:hAnsi="Calibri" w:cs="Calibri"/>
          <w:sz w:val="22"/>
          <w:szCs w:val="22"/>
        </w:rPr>
      </w:pPr>
      <w:r>
        <w:rPr>
          <w:rFonts w:ascii="Calibri" w:eastAsia="Calibri" w:hAnsi="Calibri" w:cs="Calibri"/>
          <w:sz w:val="22"/>
          <w:szCs w:val="22"/>
        </w:rPr>
        <w:t>Clerk: Lynn Watkinson</w:t>
      </w:r>
      <w:r w:rsidR="00786A29">
        <w:rPr>
          <w:rFonts w:ascii="Calibri" w:eastAsia="Calibri" w:hAnsi="Calibri" w:cs="Calibri"/>
          <w:sz w:val="22"/>
          <w:szCs w:val="22"/>
        </w:rPr>
        <w:t xml:space="preserve"> and one member of the public</w:t>
      </w:r>
      <w:r>
        <w:rPr>
          <w:rFonts w:ascii="Calibri" w:eastAsia="Calibri" w:hAnsi="Calibri" w:cs="Calibri"/>
          <w:sz w:val="22"/>
          <w:szCs w:val="22"/>
        </w:rPr>
        <w:t>.</w:t>
      </w:r>
    </w:p>
    <w:p w14:paraId="07BDFC09" w14:textId="77777777" w:rsidR="00E441E9" w:rsidRDefault="00E441E9" w:rsidP="001766EE">
      <w:pPr>
        <w:pStyle w:val="BodyA"/>
        <w:widowControl w:val="0"/>
        <w:numPr>
          <w:ilvl w:val="0"/>
          <w:numId w:val="3"/>
        </w:numPr>
        <w:spacing w:after="120"/>
        <w:ind w:left="426" w:hanging="426"/>
      </w:pPr>
      <w:r>
        <w:rPr>
          <w:rFonts w:ascii="Calibri" w:hAnsi="Calibri" w:cs="Calibri"/>
          <w:b/>
          <w:bCs/>
          <w:sz w:val="22"/>
          <w:szCs w:val="22"/>
        </w:rPr>
        <w:t>To receive apologies for absence</w:t>
      </w:r>
    </w:p>
    <w:p w14:paraId="1E7A88DD" w14:textId="77777777" w:rsidR="00E441E9" w:rsidRPr="005B02F5" w:rsidRDefault="00E441E9" w:rsidP="001766EE">
      <w:pPr>
        <w:widowControl w:val="0"/>
        <w:spacing w:after="120"/>
        <w:ind w:left="426" w:right="-360"/>
      </w:pPr>
      <w:r w:rsidRPr="005B02F5">
        <w:rPr>
          <w:rFonts w:ascii="Calibri" w:hAnsi="Calibri" w:cs="Calibri"/>
          <w:bCs/>
          <w:color w:val="000000"/>
          <w:sz w:val="22"/>
          <w:szCs w:val="22"/>
        </w:rPr>
        <w:t>None</w:t>
      </w:r>
    </w:p>
    <w:p w14:paraId="5DE14479" w14:textId="77777777" w:rsidR="00E441E9" w:rsidRPr="00331911" w:rsidRDefault="00E441E9" w:rsidP="001766EE">
      <w:pPr>
        <w:pStyle w:val="BodyA"/>
        <w:widowControl w:val="0"/>
        <w:numPr>
          <w:ilvl w:val="0"/>
          <w:numId w:val="3"/>
        </w:numPr>
        <w:spacing w:after="120"/>
        <w:ind w:left="426" w:hanging="426"/>
        <w:rPr>
          <w:rFonts w:ascii="Calibri" w:hAnsi="Calibri" w:cs="Calibri"/>
          <w:b/>
          <w:bCs/>
          <w:sz w:val="22"/>
          <w:szCs w:val="22"/>
        </w:rPr>
      </w:pPr>
      <w:r>
        <w:rPr>
          <w:rFonts w:ascii="Calibri" w:hAnsi="Calibri" w:cs="Calibri"/>
          <w:b/>
          <w:bCs/>
          <w:sz w:val="22"/>
          <w:szCs w:val="22"/>
        </w:rPr>
        <w:t>To confirm the</w:t>
      </w:r>
      <w:r w:rsidR="004C1377">
        <w:rPr>
          <w:rFonts w:ascii="Calibri" w:hAnsi="Calibri" w:cs="Calibri"/>
          <w:b/>
          <w:bCs/>
          <w:sz w:val="22"/>
          <w:szCs w:val="22"/>
        </w:rPr>
        <w:t xml:space="preserve"> minutes of the meeting of 1</w:t>
      </w:r>
      <w:r w:rsidR="00786A29">
        <w:rPr>
          <w:rFonts w:ascii="Calibri" w:hAnsi="Calibri" w:cs="Calibri"/>
          <w:b/>
          <w:bCs/>
          <w:sz w:val="22"/>
          <w:szCs w:val="22"/>
        </w:rPr>
        <w:t>5</w:t>
      </w:r>
      <w:r w:rsidR="004C1377">
        <w:rPr>
          <w:rFonts w:ascii="Calibri" w:hAnsi="Calibri" w:cs="Calibri"/>
          <w:b/>
          <w:bCs/>
          <w:sz w:val="22"/>
          <w:szCs w:val="22"/>
        </w:rPr>
        <w:t>/0</w:t>
      </w:r>
      <w:r w:rsidR="00786A29">
        <w:rPr>
          <w:rFonts w:ascii="Calibri" w:hAnsi="Calibri" w:cs="Calibri"/>
          <w:b/>
          <w:bCs/>
          <w:sz w:val="22"/>
          <w:szCs w:val="22"/>
        </w:rPr>
        <w:t>2</w:t>
      </w:r>
      <w:r w:rsidR="004C1377">
        <w:rPr>
          <w:rFonts w:ascii="Calibri" w:hAnsi="Calibri" w:cs="Calibri"/>
          <w:b/>
          <w:bCs/>
          <w:sz w:val="22"/>
          <w:szCs w:val="22"/>
        </w:rPr>
        <w:t>/2017</w:t>
      </w:r>
    </w:p>
    <w:p w14:paraId="260CCD05" w14:textId="77777777" w:rsidR="00E441E9" w:rsidRPr="005D7DFE" w:rsidRDefault="00E441E9" w:rsidP="001766EE">
      <w:pPr>
        <w:widowControl w:val="0"/>
        <w:spacing w:after="120"/>
        <w:ind w:left="426" w:right="-360"/>
        <w:rPr>
          <w:rFonts w:ascii="Calibri" w:hAnsi="Calibri" w:cs="Calibri"/>
          <w:bCs/>
          <w:color w:val="000000"/>
          <w:sz w:val="22"/>
          <w:szCs w:val="22"/>
        </w:rPr>
      </w:pPr>
      <w:r w:rsidRPr="005D7DFE">
        <w:rPr>
          <w:rFonts w:ascii="Calibri" w:hAnsi="Calibri" w:cs="Calibri"/>
          <w:bCs/>
          <w:color w:val="000000"/>
          <w:sz w:val="22"/>
          <w:szCs w:val="22"/>
        </w:rPr>
        <w:t>The minutes were approved and signed by the Chairman.</w:t>
      </w:r>
    </w:p>
    <w:p w14:paraId="54220458" w14:textId="77777777" w:rsidR="00E441E9" w:rsidRPr="00331911" w:rsidRDefault="00E441E9" w:rsidP="001766EE">
      <w:pPr>
        <w:pStyle w:val="BodyA"/>
        <w:widowControl w:val="0"/>
        <w:numPr>
          <w:ilvl w:val="0"/>
          <w:numId w:val="3"/>
        </w:numPr>
        <w:spacing w:after="120"/>
        <w:ind w:left="426" w:hanging="426"/>
        <w:rPr>
          <w:rFonts w:ascii="Calibri" w:hAnsi="Calibri" w:cs="Calibri"/>
          <w:b/>
          <w:bCs/>
          <w:sz w:val="22"/>
          <w:szCs w:val="22"/>
        </w:rPr>
      </w:pPr>
      <w:r>
        <w:rPr>
          <w:rFonts w:ascii="Calibri" w:hAnsi="Calibri" w:cs="Calibri"/>
          <w:b/>
          <w:bCs/>
          <w:sz w:val="22"/>
          <w:szCs w:val="22"/>
        </w:rPr>
        <w:t xml:space="preserve">To declare </w:t>
      </w:r>
      <w:proofErr w:type="spellStart"/>
      <w:r>
        <w:rPr>
          <w:rFonts w:ascii="Calibri" w:hAnsi="Calibri" w:cs="Calibri"/>
          <w:b/>
          <w:bCs/>
          <w:sz w:val="22"/>
          <w:szCs w:val="22"/>
        </w:rPr>
        <w:t>Councillors’</w:t>
      </w:r>
      <w:proofErr w:type="spellEnd"/>
      <w:r>
        <w:rPr>
          <w:rFonts w:ascii="Calibri" w:hAnsi="Calibri" w:cs="Calibri"/>
          <w:b/>
          <w:bCs/>
          <w:sz w:val="22"/>
          <w:szCs w:val="22"/>
        </w:rPr>
        <w:t xml:space="preserve"> interests in items on the agenda</w:t>
      </w:r>
    </w:p>
    <w:p w14:paraId="380D8168" w14:textId="77777777" w:rsidR="00E441E9" w:rsidRPr="005D7DFE" w:rsidRDefault="00E441E9" w:rsidP="001766EE">
      <w:pPr>
        <w:widowControl w:val="0"/>
        <w:spacing w:after="120"/>
        <w:ind w:left="426" w:right="-360"/>
        <w:rPr>
          <w:rFonts w:ascii="Calibri" w:hAnsi="Calibri" w:cs="Calibri"/>
          <w:bCs/>
          <w:color w:val="000000"/>
          <w:sz w:val="22"/>
          <w:szCs w:val="22"/>
        </w:rPr>
      </w:pPr>
      <w:r w:rsidRPr="008E2C5E">
        <w:rPr>
          <w:rFonts w:ascii="Calibri" w:hAnsi="Calibri" w:cs="Calibri"/>
          <w:bCs/>
          <w:color w:val="000000"/>
          <w:sz w:val="22"/>
          <w:szCs w:val="22"/>
        </w:rPr>
        <w:t>None</w:t>
      </w:r>
    </w:p>
    <w:p w14:paraId="792A39A9" w14:textId="77777777" w:rsidR="00E441E9" w:rsidRPr="00331911" w:rsidRDefault="00E441E9" w:rsidP="001766EE">
      <w:pPr>
        <w:pStyle w:val="BodyA"/>
        <w:widowControl w:val="0"/>
        <w:numPr>
          <w:ilvl w:val="0"/>
          <w:numId w:val="3"/>
        </w:numPr>
        <w:spacing w:after="120"/>
        <w:ind w:left="426" w:hanging="426"/>
        <w:rPr>
          <w:rFonts w:ascii="Calibri" w:hAnsi="Calibri" w:cs="Calibri"/>
          <w:b/>
          <w:bCs/>
          <w:sz w:val="22"/>
          <w:szCs w:val="22"/>
        </w:rPr>
      </w:pPr>
      <w:r>
        <w:rPr>
          <w:rFonts w:ascii="Calibri" w:hAnsi="Calibri" w:cs="Calibri"/>
          <w:b/>
          <w:bCs/>
          <w:sz w:val="22"/>
          <w:szCs w:val="22"/>
        </w:rPr>
        <w:t xml:space="preserve">Clerk’s Report, matters arising and </w:t>
      </w:r>
      <w:r w:rsidRPr="00331911">
        <w:rPr>
          <w:rFonts w:ascii="Calibri" w:hAnsi="Calibri" w:cs="Calibri"/>
          <w:b/>
          <w:bCs/>
          <w:sz w:val="22"/>
          <w:szCs w:val="22"/>
        </w:rPr>
        <w:t xml:space="preserve">follow up </w:t>
      </w:r>
      <w:r>
        <w:rPr>
          <w:rFonts w:ascii="Calibri" w:hAnsi="Calibri" w:cs="Calibri"/>
          <w:b/>
          <w:bCs/>
          <w:sz w:val="22"/>
          <w:szCs w:val="22"/>
        </w:rPr>
        <w:t>since the last meeting</w:t>
      </w:r>
    </w:p>
    <w:p w14:paraId="63F30227" w14:textId="77777777" w:rsidR="00E441E9" w:rsidRPr="005D7DFE" w:rsidRDefault="00E441E9" w:rsidP="001766EE">
      <w:pPr>
        <w:widowControl w:val="0"/>
        <w:spacing w:after="120"/>
        <w:ind w:left="426" w:right="-360"/>
        <w:rPr>
          <w:rFonts w:ascii="Calibri" w:hAnsi="Calibri" w:cs="Calibri"/>
          <w:bCs/>
          <w:color w:val="000000"/>
          <w:sz w:val="22"/>
          <w:szCs w:val="22"/>
        </w:rPr>
      </w:pPr>
      <w:r w:rsidRPr="005D7DFE">
        <w:rPr>
          <w:rFonts w:ascii="Calibri" w:hAnsi="Calibri" w:cs="Calibri"/>
          <w:bCs/>
          <w:color w:val="000000"/>
          <w:sz w:val="22"/>
          <w:szCs w:val="22"/>
        </w:rPr>
        <w:t>The clerk’s report had been circulated prior to the meeting and was taken as read. Points discussed further included:</w:t>
      </w:r>
    </w:p>
    <w:p w14:paraId="7CA67273" w14:textId="77777777" w:rsidR="00786A29" w:rsidRPr="00B672BA" w:rsidRDefault="00786A29" w:rsidP="00B672BA">
      <w:pPr>
        <w:widowControl w:val="0"/>
        <w:spacing w:after="120"/>
        <w:ind w:left="426" w:right="-360"/>
        <w:rPr>
          <w:rFonts w:ascii="Calibri" w:hAnsi="Calibri"/>
          <w:b/>
          <w:sz w:val="22"/>
          <w:szCs w:val="22"/>
        </w:rPr>
      </w:pPr>
      <w:r w:rsidRPr="00B672BA">
        <w:rPr>
          <w:rFonts w:ascii="Calibri" w:hAnsi="Calibri"/>
          <w:b/>
          <w:sz w:val="22"/>
          <w:szCs w:val="22"/>
        </w:rPr>
        <w:t>Electronic Planning</w:t>
      </w:r>
    </w:p>
    <w:p w14:paraId="223AB707" w14:textId="7EEA9254" w:rsidR="000B1082" w:rsidRDefault="001766EE" w:rsidP="001766EE">
      <w:pPr>
        <w:widowControl w:val="0"/>
        <w:spacing w:after="120"/>
        <w:ind w:left="426" w:right="-360"/>
        <w:rPr>
          <w:rFonts w:ascii="Calibri" w:hAnsi="Calibri" w:cs="Calibri"/>
          <w:bCs/>
          <w:color w:val="000000"/>
          <w:sz w:val="22"/>
          <w:szCs w:val="22"/>
        </w:rPr>
      </w:pPr>
      <w:r w:rsidRPr="001766EE">
        <w:rPr>
          <w:rFonts w:ascii="Calibri" w:hAnsi="Calibri" w:cs="Calibri"/>
          <w:bCs/>
          <w:color w:val="000000"/>
          <w:sz w:val="22"/>
          <w:szCs w:val="22"/>
        </w:rPr>
        <w:t>Councillors felt that viewing of plans on a laptop screen would not be adequate and would affect their ability to con</w:t>
      </w:r>
      <w:r w:rsidR="000B1082">
        <w:rPr>
          <w:rFonts w:ascii="Calibri" w:hAnsi="Calibri" w:cs="Calibri"/>
          <w:bCs/>
          <w:color w:val="000000"/>
          <w:sz w:val="22"/>
          <w:szCs w:val="22"/>
        </w:rPr>
        <w:t>sider the planning applications. The Clerk was asked to send an email to Peter Featherstone expressing their concerns.</w:t>
      </w:r>
    </w:p>
    <w:p w14:paraId="60E19A7B" w14:textId="7A25FA06" w:rsidR="000B1082" w:rsidRDefault="000B1082" w:rsidP="001766EE">
      <w:pPr>
        <w:widowControl w:val="0"/>
        <w:spacing w:after="120"/>
        <w:ind w:left="426" w:right="-360"/>
        <w:rPr>
          <w:rFonts w:ascii="Calibri" w:hAnsi="Calibri" w:cs="Calibri"/>
          <w:bCs/>
          <w:color w:val="000000"/>
          <w:sz w:val="22"/>
          <w:szCs w:val="22"/>
        </w:rPr>
      </w:pPr>
      <w:r>
        <w:rPr>
          <w:rFonts w:ascii="Calibri" w:hAnsi="Calibri" w:cs="Calibri"/>
          <w:bCs/>
          <w:color w:val="000000"/>
          <w:sz w:val="22"/>
          <w:szCs w:val="22"/>
        </w:rPr>
        <w:t xml:space="preserve">The Clerk was asked to invite Peter Featherstone to attend either a meeting either prior to </w:t>
      </w:r>
      <w:r w:rsidRPr="000B1082">
        <w:rPr>
          <w:rFonts w:ascii="Calibri" w:hAnsi="Calibri" w:cs="Calibri"/>
          <w:bCs/>
          <w:color w:val="000000"/>
          <w:sz w:val="22"/>
          <w:szCs w:val="22"/>
        </w:rPr>
        <w:t>a Parish Council meeting or as a separate meeting with representatives from other parishes.</w:t>
      </w:r>
    </w:p>
    <w:p w14:paraId="44EFA410" w14:textId="77777777" w:rsidR="00786A29" w:rsidRPr="00B672BA" w:rsidRDefault="00786A29" w:rsidP="00B672BA">
      <w:pPr>
        <w:widowControl w:val="0"/>
        <w:spacing w:after="120"/>
        <w:ind w:left="426" w:right="-360"/>
        <w:rPr>
          <w:rFonts w:ascii="Calibri" w:hAnsi="Calibri"/>
          <w:b/>
          <w:sz w:val="22"/>
          <w:szCs w:val="22"/>
        </w:rPr>
      </w:pPr>
      <w:r w:rsidRPr="000B1082">
        <w:rPr>
          <w:rFonts w:ascii="Calibri" w:hAnsi="Calibri"/>
          <w:b/>
          <w:sz w:val="22"/>
          <w:szCs w:val="22"/>
        </w:rPr>
        <w:t>Section 137</w:t>
      </w:r>
    </w:p>
    <w:p w14:paraId="3875E4D0" w14:textId="77777777" w:rsidR="00B672BA" w:rsidRPr="00B672BA" w:rsidRDefault="00E055B8" w:rsidP="00B672BA">
      <w:pPr>
        <w:widowControl w:val="0"/>
        <w:spacing w:after="120"/>
        <w:ind w:left="426" w:right="-360"/>
        <w:rPr>
          <w:rFonts w:ascii="Calibri" w:hAnsi="Calibri"/>
          <w:sz w:val="22"/>
          <w:szCs w:val="22"/>
        </w:rPr>
      </w:pPr>
      <w:r w:rsidRPr="000B1082">
        <w:rPr>
          <w:rFonts w:ascii="Calibri" w:hAnsi="Calibri"/>
          <w:sz w:val="22"/>
          <w:szCs w:val="22"/>
        </w:rPr>
        <w:t xml:space="preserve">Cllrs asked for clarification of </w:t>
      </w:r>
      <w:r w:rsidR="00B672BA" w:rsidRPr="000B1082">
        <w:rPr>
          <w:rFonts w:ascii="Calibri" w:hAnsi="Calibri"/>
          <w:sz w:val="22"/>
          <w:szCs w:val="22"/>
        </w:rPr>
        <w:t>section137.</w:t>
      </w:r>
      <w:r w:rsidR="00B672BA" w:rsidRPr="00B672BA">
        <w:rPr>
          <w:rFonts w:ascii="Calibri" w:hAnsi="Calibri"/>
          <w:sz w:val="22"/>
          <w:szCs w:val="22"/>
        </w:rPr>
        <w:t xml:space="preserve"> </w:t>
      </w:r>
    </w:p>
    <w:p w14:paraId="1DD7D8BB" w14:textId="3364F79D" w:rsidR="00786A29" w:rsidRPr="00B672BA" w:rsidRDefault="00967068" w:rsidP="00B672BA">
      <w:pPr>
        <w:widowControl w:val="0"/>
        <w:spacing w:after="120"/>
        <w:ind w:left="426" w:right="-360"/>
        <w:rPr>
          <w:rFonts w:ascii="Calibri" w:hAnsi="Calibri"/>
          <w:sz w:val="22"/>
          <w:szCs w:val="22"/>
        </w:rPr>
      </w:pPr>
      <w:r>
        <w:rPr>
          <w:rFonts w:ascii="Calibri" w:hAnsi="Calibri"/>
          <w:sz w:val="22"/>
          <w:szCs w:val="22"/>
        </w:rPr>
        <w:t>This was</w:t>
      </w:r>
      <w:r w:rsidR="00B672BA" w:rsidRPr="00B672BA">
        <w:rPr>
          <w:rFonts w:ascii="Calibri" w:hAnsi="Calibri"/>
          <w:sz w:val="22"/>
          <w:szCs w:val="22"/>
        </w:rPr>
        <w:t xml:space="preserve"> </w:t>
      </w:r>
      <w:r w:rsidR="00B672BA">
        <w:rPr>
          <w:rFonts w:ascii="Calibri" w:hAnsi="Calibri"/>
          <w:sz w:val="22"/>
          <w:szCs w:val="22"/>
        </w:rPr>
        <w:t>defined</w:t>
      </w:r>
      <w:r w:rsidR="00B672BA" w:rsidRPr="00B672BA">
        <w:rPr>
          <w:rFonts w:ascii="Calibri" w:hAnsi="Calibri"/>
          <w:sz w:val="22"/>
          <w:szCs w:val="22"/>
        </w:rPr>
        <w:t xml:space="preserve"> </w:t>
      </w:r>
      <w:r>
        <w:rPr>
          <w:rFonts w:ascii="Calibri" w:hAnsi="Calibri"/>
          <w:sz w:val="22"/>
          <w:szCs w:val="22"/>
        </w:rPr>
        <w:t>as</w:t>
      </w:r>
      <w:r w:rsidR="00B672BA">
        <w:rPr>
          <w:rFonts w:ascii="Calibri" w:hAnsi="Calibri"/>
          <w:sz w:val="22"/>
          <w:szCs w:val="22"/>
        </w:rPr>
        <w:t xml:space="preserve"> </w:t>
      </w:r>
      <w:proofErr w:type="gramStart"/>
      <w:r w:rsidR="00B672BA">
        <w:rPr>
          <w:rFonts w:ascii="Calibri" w:hAnsi="Calibri"/>
          <w:sz w:val="22"/>
          <w:szCs w:val="22"/>
        </w:rPr>
        <w:t>an expenditure</w:t>
      </w:r>
      <w:proofErr w:type="gramEnd"/>
      <w:r w:rsidR="00B672BA">
        <w:rPr>
          <w:rFonts w:ascii="Calibri" w:hAnsi="Calibri"/>
          <w:sz w:val="22"/>
          <w:szCs w:val="22"/>
        </w:rPr>
        <w:t xml:space="preserve">, capped by National Government, that </w:t>
      </w:r>
      <w:r w:rsidR="00B672BA" w:rsidRPr="00B672BA">
        <w:rPr>
          <w:rFonts w:ascii="Calibri" w:hAnsi="Calibri"/>
          <w:sz w:val="22"/>
          <w:szCs w:val="22"/>
        </w:rPr>
        <w:t xml:space="preserve">allows the Parish Council to </w:t>
      </w:r>
      <w:r w:rsidR="00E055B8" w:rsidRPr="00B672BA">
        <w:rPr>
          <w:rFonts w:ascii="Calibri" w:hAnsi="Calibri"/>
          <w:sz w:val="22"/>
          <w:szCs w:val="22"/>
        </w:rPr>
        <w:t xml:space="preserve">incur </w:t>
      </w:r>
      <w:r w:rsidR="00B672BA">
        <w:rPr>
          <w:rFonts w:ascii="Calibri" w:hAnsi="Calibri"/>
          <w:sz w:val="22"/>
          <w:szCs w:val="22"/>
        </w:rPr>
        <w:t xml:space="preserve">exceptional </w:t>
      </w:r>
      <w:r w:rsidR="00E055B8" w:rsidRPr="00B672BA">
        <w:rPr>
          <w:rFonts w:ascii="Calibri" w:hAnsi="Calibri"/>
          <w:sz w:val="22"/>
          <w:szCs w:val="22"/>
        </w:rPr>
        <w:t xml:space="preserve">expenditure which in their </w:t>
      </w:r>
      <w:r w:rsidR="00B672BA" w:rsidRPr="00B672BA">
        <w:rPr>
          <w:rFonts w:ascii="Calibri" w:hAnsi="Calibri"/>
          <w:sz w:val="22"/>
          <w:szCs w:val="22"/>
        </w:rPr>
        <w:t xml:space="preserve">opinion is in the interests </w:t>
      </w:r>
      <w:r w:rsidR="000B1082">
        <w:rPr>
          <w:rFonts w:ascii="Calibri" w:hAnsi="Calibri"/>
          <w:sz w:val="22"/>
          <w:szCs w:val="22"/>
        </w:rPr>
        <w:t xml:space="preserve">of all or some </w:t>
      </w:r>
      <w:r w:rsidR="00E055B8" w:rsidRPr="00B672BA">
        <w:rPr>
          <w:rFonts w:ascii="Calibri" w:hAnsi="Calibri"/>
          <w:sz w:val="22"/>
          <w:szCs w:val="22"/>
        </w:rPr>
        <w:t xml:space="preserve">of </w:t>
      </w:r>
      <w:r w:rsidR="00B672BA">
        <w:rPr>
          <w:rFonts w:ascii="Calibri" w:hAnsi="Calibri"/>
          <w:sz w:val="22"/>
          <w:szCs w:val="22"/>
        </w:rPr>
        <w:t>the</w:t>
      </w:r>
      <w:r w:rsidR="00E055B8" w:rsidRPr="00B672BA">
        <w:rPr>
          <w:rFonts w:ascii="Calibri" w:hAnsi="Calibri"/>
          <w:sz w:val="22"/>
          <w:szCs w:val="22"/>
        </w:rPr>
        <w:t xml:space="preserve"> </w:t>
      </w:r>
      <w:r w:rsidR="00B672BA">
        <w:rPr>
          <w:rFonts w:ascii="Calibri" w:hAnsi="Calibri"/>
          <w:sz w:val="22"/>
          <w:szCs w:val="22"/>
        </w:rPr>
        <w:t>community</w:t>
      </w:r>
      <w:r w:rsidR="000B1082">
        <w:rPr>
          <w:rFonts w:ascii="Calibri" w:hAnsi="Calibri"/>
          <w:sz w:val="22"/>
          <w:szCs w:val="22"/>
        </w:rPr>
        <w:t xml:space="preserve"> but the benefit must be proportionate to the expenditure</w:t>
      </w:r>
      <w:r w:rsidR="00B672BA">
        <w:rPr>
          <w:rFonts w:ascii="Calibri" w:hAnsi="Calibri"/>
          <w:sz w:val="22"/>
          <w:szCs w:val="22"/>
        </w:rPr>
        <w:t>.</w:t>
      </w:r>
    </w:p>
    <w:p w14:paraId="7CA23740" w14:textId="77777777" w:rsidR="00786A29" w:rsidRPr="00B672BA" w:rsidRDefault="00786A29" w:rsidP="00B672BA">
      <w:pPr>
        <w:widowControl w:val="0"/>
        <w:spacing w:after="120"/>
        <w:ind w:left="426" w:right="-360"/>
        <w:rPr>
          <w:rFonts w:ascii="Calibri" w:hAnsi="Calibri"/>
          <w:b/>
          <w:sz w:val="22"/>
          <w:szCs w:val="22"/>
        </w:rPr>
      </w:pPr>
      <w:r w:rsidRPr="00B672BA">
        <w:rPr>
          <w:rFonts w:ascii="Calibri" w:hAnsi="Calibri"/>
          <w:b/>
          <w:sz w:val="22"/>
          <w:szCs w:val="22"/>
        </w:rPr>
        <w:t>Barclays Bank</w:t>
      </w:r>
    </w:p>
    <w:p w14:paraId="762E90BA" w14:textId="77777777" w:rsidR="00760ED3" w:rsidRDefault="00B672BA" w:rsidP="00B672BA">
      <w:pPr>
        <w:widowControl w:val="0"/>
        <w:spacing w:after="120"/>
        <w:ind w:left="426" w:right="-360"/>
        <w:rPr>
          <w:rFonts w:ascii="Calibri" w:hAnsi="Calibri"/>
          <w:sz w:val="22"/>
          <w:szCs w:val="22"/>
        </w:rPr>
      </w:pPr>
      <w:proofErr w:type="gramStart"/>
      <w:r>
        <w:rPr>
          <w:rFonts w:ascii="Calibri" w:hAnsi="Calibri"/>
          <w:sz w:val="22"/>
          <w:szCs w:val="22"/>
        </w:rPr>
        <w:t xml:space="preserve">Staff at </w:t>
      </w:r>
      <w:r w:rsidR="003576EF">
        <w:rPr>
          <w:rFonts w:ascii="Calibri" w:hAnsi="Calibri"/>
          <w:sz w:val="22"/>
          <w:szCs w:val="22"/>
        </w:rPr>
        <w:t>the Leyburn Branch have</w:t>
      </w:r>
      <w:proofErr w:type="gramEnd"/>
      <w:r w:rsidR="00760ED3">
        <w:rPr>
          <w:rFonts w:ascii="Calibri" w:hAnsi="Calibri"/>
          <w:sz w:val="22"/>
          <w:szCs w:val="22"/>
        </w:rPr>
        <w:t xml:space="preserve"> </w:t>
      </w:r>
      <w:r w:rsidR="00786A29">
        <w:rPr>
          <w:rFonts w:ascii="Calibri" w:hAnsi="Calibri"/>
          <w:sz w:val="22"/>
          <w:szCs w:val="22"/>
        </w:rPr>
        <w:t>contacted the correct people</w:t>
      </w:r>
      <w:r w:rsidR="00760ED3">
        <w:rPr>
          <w:rFonts w:ascii="Calibri" w:hAnsi="Calibri"/>
          <w:sz w:val="22"/>
          <w:szCs w:val="22"/>
        </w:rPr>
        <w:t xml:space="preserve"> to progress Cllr Brooks </w:t>
      </w:r>
      <w:proofErr w:type="spellStart"/>
      <w:r w:rsidR="00760ED3">
        <w:rPr>
          <w:rFonts w:ascii="Calibri" w:hAnsi="Calibri"/>
          <w:sz w:val="22"/>
          <w:szCs w:val="22"/>
        </w:rPr>
        <w:t>PinSentry</w:t>
      </w:r>
      <w:proofErr w:type="spellEnd"/>
      <w:r w:rsidR="00760ED3">
        <w:rPr>
          <w:rFonts w:ascii="Calibri" w:hAnsi="Calibri"/>
          <w:sz w:val="22"/>
          <w:szCs w:val="22"/>
        </w:rPr>
        <w:t xml:space="preserve"> access to the account.</w:t>
      </w:r>
    </w:p>
    <w:p w14:paraId="737320C9" w14:textId="77777777" w:rsidR="00786A29" w:rsidRDefault="00760ED3" w:rsidP="001766EE">
      <w:pPr>
        <w:widowControl w:val="0"/>
        <w:spacing w:after="120"/>
        <w:ind w:left="426" w:right="-360"/>
        <w:rPr>
          <w:rFonts w:ascii="Calibri" w:hAnsi="Calibri"/>
          <w:sz w:val="22"/>
          <w:szCs w:val="22"/>
        </w:rPr>
      </w:pPr>
      <w:r>
        <w:rPr>
          <w:rFonts w:ascii="Calibri" w:hAnsi="Calibri"/>
          <w:sz w:val="22"/>
          <w:szCs w:val="22"/>
        </w:rPr>
        <w:t>The Clerk confirmed the address for the account had been changed however statements were not being received and would be required to complete the year end accounts. Cllr Brooks could access statements and would forward these to the clerk.</w:t>
      </w:r>
    </w:p>
    <w:p w14:paraId="22BDAA8B" w14:textId="77777777" w:rsidR="00786A29" w:rsidRPr="00760ED3" w:rsidRDefault="00760ED3" w:rsidP="00760ED3">
      <w:pPr>
        <w:widowControl w:val="0"/>
        <w:tabs>
          <w:tab w:val="left" w:pos="5640"/>
        </w:tabs>
        <w:ind w:left="426"/>
        <w:rPr>
          <w:rFonts w:ascii="Calibri" w:hAnsi="Calibri"/>
          <w:b/>
          <w:sz w:val="22"/>
          <w:szCs w:val="22"/>
        </w:rPr>
      </w:pPr>
      <w:r w:rsidRPr="00760ED3">
        <w:rPr>
          <w:rFonts w:ascii="Calibri" w:hAnsi="Calibri"/>
          <w:b/>
          <w:sz w:val="22"/>
          <w:szCs w:val="22"/>
        </w:rPr>
        <w:t>Precept</w:t>
      </w:r>
    </w:p>
    <w:p w14:paraId="61446325" w14:textId="77777777" w:rsidR="00786A29" w:rsidRPr="00B672BA" w:rsidRDefault="00760ED3" w:rsidP="00B672BA">
      <w:pPr>
        <w:widowControl w:val="0"/>
        <w:spacing w:after="120"/>
        <w:ind w:left="426" w:right="-360"/>
        <w:rPr>
          <w:rFonts w:ascii="Calibri" w:hAnsi="Calibri"/>
          <w:sz w:val="22"/>
          <w:szCs w:val="22"/>
        </w:rPr>
      </w:pPr>
      <w:r>
        <w:rPr>
          <w:rFonts w:ascii="Calibri" w:hAnsi="Calibri"/>
          <w:sz w:val="22"/>
          <w:szCs w:val="22"/>
        </w:rPr>
        <w:t>Council Tax bills were being issued showing the</w:t>
      </w:r>
      <w:r w:rsidR="00786A29" w:rsidRPr="00776F00">
        <w:rPr>
          <w:rFonts w:ascii="Calibri" w:hAnsi="Calibri"/>
          <w:sz w:val="22"/>
          <w:szCs w:val="22"/>
        </w:rPr>
        <w:t xml:space="preserve"> precept </w:t>
      </w:r>
      <w:r w:rsidR="00786A29">
        <w:rPr>
          <w:rFonts w:ascii="Calibri" w:hAnsi="Calibri"/>
          <w:sz w:val="22"/>
          <w:szCs w:val="22"/>
        </w:rPr>
        <w:t>percentage</w:t>
      </w:r>
      <w:r>
        <w:rPr>
          <w:rFonts w:ascii="Calibri" w:hAnsi="Calibri"/>
          <w:sz w:val="22"/>
          <w:szCs w:val="22"/>
        </w:rPr>
        <w:t xml:space="preserve"> increase as</w:t>
      </w:r>
      <w:r w:rsidR="00786A29">
        <w:rPr>
          <w:rFonts w:ascii="Calibri" w:hAnsi="Calibri"/>
          <w:sz w:val="22"/>
          <w:szCs w:val="22"/>
        </w:rPr>
        <w:t xml:space="preserve"> 5%</w:t>
      </w:r>
      <w:r>
        <w:rPr>
          <w:rFonts w:ascii="Calibri" w:hAnsi="Calibri"/>
          <w:sz w:val="22"/>
          <w:szCs w:val="22"/>
        </w:rPr>
        <w:t xml:space="preserve">. </w:t>
      </w:r>
      <w:r w:rsidR="003576EF">
        <w:rPr>
          <w:rFonts w:ascii="Calibri" w:hAnsi="Calibri"/>
          <w:sz w:val="22"/>
          <w:szCs w:val="22"/>
        </w:rPr>
        <w:t>The</w:t>
      </w:r>
      <w:r>
        <w:rPr>
          <w:rFonts w:ascii="Calibri" w:hAnsi="Calibri"/>
          <w:sz w:val="22"/>
          <w:szCs w:val="22"/>
        </w:rPr>
        <w:t xml:space="preserve"> Clerk </w:t>
      </w:r>
      <w:r w:rsidR="003576EF">
        <w:rPr>
          <w:rFonts w:ascii="Calibri" w:hAnsi="Calibri"/>
          <w:sz w:val="22"/>
          <w:szCs w:val="22"/>
        </w:rPr>
        <w:t xml:space="preserve">was asked </w:t>
      </w:r>
      <w:r>
        <w:rPr>
          <w:rFonts w:ascii="Calibri" w:hAnsi="Calibri"/>
          <w:sz w:val="22"/>
          <w:szCs w:val="22"/>
        </w:rPr>
        <w:t>to seek clarification of the precept figure</w:t>
      </w:r>
      <w:r w:rsidR="003576EF">
        <w:rPr>
          <w:rFonts w:ascii="Calibri" w:hAnsi="Calibri"/>
          <w:sz w:val="22"/>
          <w:szCs w:val="22"/>
        </w:rPr>
        <w:t>.</w:t>
      </w:r>
    </w:p>
    <w:p w14:paraId="179C7BAE" w14:textId="77777777" w:rsidR="003576EF" w:rsidRDefault="003576EF" w:rsidP="003576EF">
      <w:pPr>
        <w:pStyle w:val="BodyA"/>
        <w:widowControl w:val="0"/>
        <w:numPr>
          <w:ilvl w:val="0"/>
          <w:numId w:val="3"/>
        </w:numPr>
        <w:spacing w:after="120"/>
        <w:ind w:left="426" w:hanging="426"/>
        <w:rPr>
          <w:rFonts w:ascii="Calibri" w:hAnsi="Calibri" w:cs="Calibri"/>
          <w:b/>
          <w:bCs/>
          <w:sz w:val="22"/>
          <w:szCs w:val="22"/>
        </w:rPr>
      </w:pPr>
      <w:r>
        <w:rPr>
          <w:rFonts w:ascii="Calibri" w:hAnsi="Calibri" w:cs="Calibri"/>
          <w:b/>
          <w:bCs/>
          <w:sz w:val="22"/>
          <w:szCs w:val="22"/>
        </w:rPr>
        <w:t>To consider dates for the annual village maintenance day.</w:t>
      </w:r>
    </w:p>
    <w:p w14:paraId="694171A3" w14:textId="298E0210" w:rsidR="00D8509B" w:rsidRPr="00C6495E" w:rsidRDefault="003576EF" w:rsidP="001766EE">
      <w:pPr>
        <w:widowControl w:val="0"/>
        <w:spacing w:after="120"/>
        <w:ind w:left="426" w:right="-360"/>
        <w:rPr>
          <w:rFonts w:ascii="Calibri" w:hAnsi="Calibri" w:cs="Calibri"/>
          <w:bCs/>
          <w:color w:val="000000"/>
          <w:sz w:val="22"/>
          <w:szCs w:val="22"/>
        </w:rPr>
      </w:pPr>
      <w:r>
        <w:rPr>
          <w:rFonts w:ascii="Calibri" w:hAnsi="Calibri" w:cs="Calibri"/>
          <w:bCs/>
          <w:color w:val="000000"/>
          <w:sz w:val="22"/>
          <w:szCs w:val="22"/>
        </w:rPr>
        <w:t xml:space="preserve">As only one member of the public has offered assistance it was agreed to defer a decision </w:t>
      </w:r>
      <w:r w:rsidR="00AD5D8E">
        <w:rPr>
          <w:rFonts w:ascii="Calibri" w:hAnsi="Calibri" w:cs="Calibri"/>
          <w:bCs/>
          <w:color w:val="000000"/>
          <w:sz w:val="22"/>
          <w:szCs w:val="22"/>
        </w:rPr>
        <w:t>and raise the issue again at</w:t>
      </w:r>
      <w:bookmarkStart w:id="0" w:name="_GoBack"/>
      <w:bookmarkEnd w:id="0"/>
      <w:r>
        <w:rPr>
          <w:rFonts w:ascii="Calibri" w:hAnsi="Calibri" w:cs="Calibri"/>
          <w:bCs/>
          <w:color w:val="000000"/>
          <w:sz w:val="22"/>
          <w:szCs w:val="22"/>
        </w:rPr>
        <w:t xml:space="preserve"> the village meeting.</w:t>
      </w:r>
    </w:p>
    <w:p w14:paraId="0EB17999" w14:textId="77777777" w:rsidR="003576EF" w:rsidRPr="00263AF0" w:rsidRDefault="003576EF" w:rsidP="003576EF">
      <w:pPr>
        <w:pStyle w:val="BodyA"/>
        <w:widowControl w:val="0"/>
        <w:numPr>
          <w:ilvl w:val="0"/>
          <w:numId w:val="3"/>
        </w:numPr>
        <w:spacing w:after="120"/>
        <w:ind w:left="426" w:hanging="426"/>
        <w:rPr>
          <w:rFonts w:ascii="Calibri" w:hAnsi="Calibri" w:cs="Calibri"/>
          <w:b/>
          <w:bCs/>
          <w:sz w:val="22"/>
          <w:szCs w:val="22"/>
        </w:rPr>
      </w:pPr>
      <w:r w:rsidRPr="00263AF0">
        <w:rPr>
          <w:rFonts w:ascii="Calibri" w:hAnsi="Calibri" w:cs="Calibri"/>
          <w:b/>
          <w:bCs/>
          <w:sz w:val="22"/>
          <w:szCs w:val="22"/>
        </w:rPr>
        <w:t>To approve the following for inclusion in our Financial Reg</w:t>
      </w:r>
      <w:r>
        <w:rPr>
          <w:rFonts w:ascii="Calibri" w:hAnsi="Calibri" w:cs="Calibri"/>
          <w:b/>
          <w:bCs/>
          <w:sz w:val="22"/>
          <w:szCs w:val="22"/>
        </w:rPr>
        <w:t>ula</w:t>
      </w:r>
      <w:r w:rsidRPr="00263AF0">
        <w:rPr>
          <w:rFonts w:ascii="Calibri" w:hAnsi="Calibri" w:cs="Calibri"/>
          <w:b/>
          <w:bCs/>
          <w:sz w:val="22"/>
          <w:szCs w:val="22"/>
        </w:rPr>
        <w:t>tions with immediate effect:</w:t>
      </w:r>
    </w:p>
    <w:p w14:paraId="49928DF7" w14:textId="77777777" w:rsidR="003576EF" w:rsidRDefault="003576EF" w:rsidP="003576EF">
      <w:pPr>
        <w:shd w:val="clear" w:color="auto" w:fill="FFFFFF"/>
        <w:spacing w:after="120"/>
        <w:ind w:left="426"/>
        <w:rPr>
          <w:rFonts w:asciiTheme="minorHAnsi" w:hAnsiTheme="minorHAnsi" w:cstheme="minorHAnsi"/>
          <w:color w:val="222222"/>
          <w:sz w:val="22"/>
          <w:szCs w:val="22"/>
        </w:rPr>
      </w:pPr>
      <w:r>
        <w:rPr>
          <w:rFonts w:asciiTheme="minorHAnsi" w:hAnsiTheme="minorHAnsi" w:cstheme="minorHAnsi"/>
          <w:color w:val="222222"/>
          <w:sz w:val="22"/>
          <w:szCs w:val="22"/>
        </w:rPr>
        <w:t>“</w:t>
      </w:r>
      <w:r w:rsidRPr="00263AF0">
        <w:rPr>
          <w:rFonts w:asciiTheme="minorHAnsi" w:hAnsiTheme="minorHAnsi" w:cstheme="minorHAnsi"/>
          <w:color w:val="222222"/>
          <w:sz w:val="22"/>
          <w:szCs w:val="22"/>
        </w:rPr>
        <w:t>The Council hereby delegates full authority to the Chair</w:t>
      </w:r>
      <w:r>
        <w:rPr>
          <w:rFonts w:asciiTheme="minorHAnsi" w:hAnsiTheme="minorHAnsi" w:cstheme="minorHAnsi"/>
          <w:color w:val="222222"/>
          <w:sz w:val="22"/>
          <w:szCs w:val="22"/>
        </w:rPr>
        <w:t>man</w:t>
      </w:r>
      <w:r w:rsidRPr="00263AF0">
        <w:rPr>
          <w:rFonts w:asciiTheme="minorHAnsi" w:hAnsiTheme="minorHAnsi" w:cstheme="minorHAnsi"/>
          <w:color w:val="222222"/>
          <w:sz w:val="22"/>
          <w:szCs w:val="22"/>
        </w:rPr>
        <w:t xml:space="preserve"> to agree to requests from the Clerk for approval of work in excess of 15 hours in a month, subject to the Chair being satisfied that the requests are fully justified and that the Council has the funds to pay for those additional hours</w:t>
      </w:r>
      <w:r>
        <w:rPr>
          <w:rFonts w:asciiTheme="minorHAnsi" w:hAnsiTheme="minorHAnsi" w:cstheme="minorHAnsi"/>
          <w:color w:val="222222"/>
          <w:sz w:val="22"/>
          <w:szCs w:val="22"/>
        </w:rPr>
        <w:t xml:space="preserve"> </w:t>
      </w:r>
    </w:p>
    <w:p w14:paraId="165D1D17" w14:textId="77777777" w:rsidR="003576EF" w:rsidRPr="003576EF" w:rsidRDefault="003576EF" w:rsidP="003576EF">
      <w:pPr>
        <w:shd w:val="clear" w:color="auto" w:fill="FFFFFF"/>
        <w:spacing w:after="120"/>
        <w:ind w:left="426"/>
        <w:rPr>
          <w:rFonts w:asciiTheme="minorHAnsi" w:hAnsiTheme="minorHAnsi" w:cstheme="minorHAnsi"/>
          <w:b/>
          <w:i/>
          <w:color w:val="222222"/>
          <w:sz w:val="22"/>
          <w:szCs w:val="22"/>
        </w:rPr>
      </w:pPr>
      <w:r w:rsidRPr="003576EF">
        <w:rPr>
          <w:rFonts w:asciiTheme="minorHAnsi" w:hAnsiTheme="minorHAnsi" w:cstheme="minorHAnsi"/>
          <w:b/>
          <w:i/>
          <w:color w:val="222222"/>
          <w:sz w:val="22"/>
          <w:szCs w:val="22"/>
        </w:rPr>
        <w:t xml:space="preserve">RESOLVED: to include </w:t>
      </w:r>
      <w:r>
        <w:rPr>
          <w:rFonts w:asciiTheme="minorHAnsi" w:hAnsiTheme="minorHAnsi" w:cstheme="minorHAnsi"/>
          <w:b/>
          <w:i/>
          <w:color w:val="222222"/>
          <w:sz w:val="22"/>
          <w:szCs w:val="22"/>
        </w:rPr>
        <w:t xml:space="preserve">the above passage </w:t>
      </w:r>
      <w:r w:rsidRPr="003576EF">
        <w:rPr>
          <w:rFonts w:asciiTheme="minorHAnsi" w:hAnsiTheme="minorHAnsi" w:cstheme="minorHAnsi"/>
          <w:b/>
          <w:i/>
          <w:color w:val="222222"/>
          <w:sz w:val="22"/>
          <w:szCs w:val="22"/>
        </w:rPr>
        <w:t>in the Financial Regulations with immediate effect.</w:t>
      </w:r>
    </w:p>
    <w:p w14:paraId="0D31C577" w14:textId="77777777" w:rsidR="00967068" w:rsidRDefault="00967068">
      <w:pPr>
        <w:rPr>
          <w:rFonts w:ascii="Calibri" w:eastAsia="Arial Unicode MS" w:hAnsi="Calibri" w:cs="Calibri"/>
          <w:b/>
          <w:bCs/>
          <w:color w:val="000000"/>
          <w:sz w:val="22"/>
          <w:szCs w:val="22"/>
          <w:u w:color="000000"/>
          <w:lang w:val="en-US"/>
        </w:rPr>
      </w:pPr>
      <w:r>
        <w:rPr>
          <w:rFonts w:ascii="Calibri" w:hAnsi="Calibri" w:cs="Calibri"/>
          <w:b/>
          <w:bCs/>
          <w:sz w:val="22"/>
          <w:szCs w:val="22"/>
        </w:rPr>
        <w:br w:type="page"/>
      </w:r>
    </w:p>
    <w:p w14:paraId="49710BFE" w14:textId="77777777" w:rsidR="00C6495E" w:rsidRDefault="004600BB" w:rsidP="001766EE">
      <w:pPr>
        <w:pStyle w:val="BodyA"/>
        <w:widowControl w:val="0"/>
        <w:numPr>
          <w:ilvl w:val="0"/>
          <w:numId w:val="3"/>
        </w:numPr>
        <w:spacing w:after="120"/>
        <w:ind w:left="426" w:hanging="426"/>
        <w:rPr>
          <w:rFonts w:ascii="Calibri" w:hAnsi="Calibri" w:cs="Calibri"/>
          <w:b/>
          <w:bCs/>
          <w:sz w:val="22"/>
          <w:szCs w:val="22"/>
        </w:rPr>
      </w:pPr>
      <w:r w:rsidRPr="004600BB">
        <w:rPr>
          <w:rFonts w:ascii="Calibri" w:hAnsi="Calibri" w:cs="Calibri"/>
          <w:b/>
          <w:bCs/>
          <w:sz w:val="22"/>
          <w:szCs w:val="22"/>
        </w:rPr>
        <w:lastRenderedPageBreak/>
        <w:t>Cashbook and Quarterly Review</w:t>
      </w:r>
      <w:r w:rsidR="00C6495E" w:rsidRPr="00C6495E">
        <w:rPr>
          <w:rFonts w:ascii="Calibri" w:hAnsi="Calibri" w:cs="Calibri"/>
          <w:b/>
          <w:bCs/>
          <w:sz w:val="22"/>
          <w:szCs w:val="22"/>
        </w:rPr>
        <w:t xml:space="preserve"> </w:t>
      </w:r>
    </w:p>
    <w:p w14:paraId="10E5FE18" w14:textId="77777777" w:rsidR="00CD6F69" w:rsidRDefault="00CD6F69" w:rsidP="001766EE">
      <w:pPr>
        <w:widowControl w:val="0"/>
        <w:spacing w:after="120"/>
        <w:ind w:left="426" w:right="-360"/>
        <w:rPr>
          <w:rFonts w:ascii="Calibri" w:hAnsi="Calibri" w:cs="Calibri"/>
          <w:bCs/>
          <w:color w:val="000000"/>
          <w:sz w:val="22"/>
          <w:szCs w:val="22"/>
        </w:rPr>
      </w:pPr>
      <w:r>
        <w:rPr>
          <w:rFonts w:ascii="Calibri" w:hAnsi="Calibri" w:cs="Calibri"/>
          <w:bCs/>
          <w:color w:val="000000"/>
          <w:sz w:val="22"/>
          <w:szCs w:val="22"/>
        </w:rPr>
        <w:t xml:space="preserve">Cllrs were happy with the layout of the cashbook. </w:t>
      </w:r>
    </w:p>
    <w:p w14:paraId="6251AAFE" w14:textId="77777777" w:rsidR="00DE703F" w:rsidRPr="00CD6F69" w:rsidRDefault="00CD6F69" w:rsidP="001766EE">
      <w:pPr>
        <w:widowControl w:val="0"/>
        <w:spacing w:after="120"/>
        <w:ind w:left="426" w:right="-360"/>
        <w:rPr>
          <w:rFonts w:ascii="Calibri" w:hAnsi="Calibri" w:cs="Calibri"/>
          <w:b/>
          <w:bCs/>
          <w:i/>
          <w:color w:val="000000"/>
          <w:sz w:val="22"/>
          <w:szCs w:val="22"/>
        </w:rPr>
      </w:pPr>
      <w:r w:rsidRPr="00CD6F69">
        <w:rPr>
          <w:rFonts w:ascii="Calibri" w:hAnsi="Calibri" w:cs="Calibri"/>
          <w:b/>
          <w:bCs/>
          <w:i/>
          <w:color w:val="000000"/>
          <w:sz w:val="22"/>
          <w:szCs w:val="22"/>
        </w:rPr>
        <w:t>RESOLVED: to include a comments column to explain material variances</w:t>
      </w:r>
      <w:r w:rsidR="00967068">
        <w:rPr>
          <w:rFonts w:ascii="Calibri" w:hAnsi="Calibri" w:cs="Calibri"/>
          <w:b/>
          <w:bCs/>
          <w:i/>
          <w:color w:val="000000"/>
          <w:sz w:val="22"/>
          <w:szCs w:val="22"/>
        </w:rPr>
        <w:t xml:space="preserve"> in the figures</w:t>
      </w:r>
      <w:r w:rsidRPr="00CD6F69">
        <w:rPr>
          <w:rFonts w:ascii="Calibri" w:hAnsi="Calibri" w:cs="Calibri"/>
          <w:b/>
          <w:bCs/>
          <w:i/>
          <w:color w:val="000000"/>
          <w:sz w:val="22"/>
          <w:szCs w:val="22"/>
        </w:rPr>
        <w:t>.</w:t>
      </w:r>
    </w:p>
    <w:p w14:paraId="7219CF07" w14:textId="77777777" w:rsidR="00CD6F69" w:rsidRPr="004600BB" w:rsidRDefault="00CD6F69" w:rsidP="00CD6F69">
      <w:pPr>
        <w:pStyle w:val="BodyA"/>
        <w:widowControl w:val="0"/>
        <w:numPr>
          <w:ilvl w:val="0"/>
          <w:numId w:val="3"/>
        </w:numPr>
        <w:spacing w:after="120"/>
        <w:ind w:left="426" w:hanging="426"/>
        <w:rPr>
          <w:rFonts w:ascii="Calibri" w:hAnsi="Calibri" w:cs="Calibri"/>
          <w:b/>
          <w:bCs/>
          <w:sz w:val="22"/>
          <w:szCs w:val="22"/>
        </w:rPr>
      </w:pPr>
      <w:r w:rsidRPr="004600BB">
        <w:rPr>
          <w:rFonts w:ascii="Calibri" w:hAnsi="Calibri" w:cs="Calibri"/>
          <w:b/>
          <w:bCs/>
          <w:sz w:val="22"/>
          <w:szCs w:val="22"/>
        </w:rPr>
        <w:t>Finance</w:t>
      </w:r>
    </w:p>
    <w:p w14:paraId="632829F0" w14:textId="77777777" w:rsidR="00CD6F69" w:rsidRPr="00CD6F69" w:rsidRDefault="00CD6F69" w:rsidP="00CD6F69">
      <w:pPr>
        <w:widowControl w:val="0"/>
        <w:spacing w:after="120"/>
        <w:ind w:left="426" w:right="-360"/>
        <w:rPr>
          <w:rFonts w:ascii="Calibri" w:hAnsi="Calibri" w:cs="Calibri"/>
          <w:bCs/>
          <w:color w:val="000000"/>
          <w:sz w:val="22"/>
          <w:szCs w:val="22"/>
        </w:rPr>
      </w:pPr>
      <w:r w:rsidRPr="00CD6F69">
        <w:rPr>
          <w:rFonts w:ascii="Calibri" w:hAnsi="Calibri" w:cs="Calibri"/>
          <w:bCs/>
          <w:color w:val="000000"/>
          <w:sz w:val="22"/>
          <w:szCs w:val="22"/>
        </w:rPr>
        <w:t>Opening Balances: 01/03/2017</w:t>
      </w:r>
    </w:p>
    <w:p w14:paraId="16DDD9B2" w14:textId="77777777" w:rsidR="00CD6F69" w:rsidRPr="00CD6F69" w:rsidRDefault="00CD6F69" w:rsidP="00CD6F69">
      <w:pPr>
        <w:widowControl w:val="0"/>
        <w:ind w:left="425" w:right="-357"/>
        <w:rPr>
          <w:rFonts w:ascii="Calibri" w:hAnsi="Calibri" w:cs="Calibri"/>
          <w:bCs/>
          <w:color w:val="000000"/>
          <w:sz w:val="22"/>
          <w:szCs w:val="22"/>
        </w:rPr>
      </w:pPr>
      <w:r w:rsidRPr="00CD6F69">
        <w:rPr>
          <w:rFonts w:ascii="Calibri" w:hAnsi="Calibri" w:cs="Calibri"/>
          <w:bCs/>
          <w:color w:val="000000"/>
          <w:sz w:val="22"/>
          <w:szCs w:val="22"/>
        </w:rPr>
        <w:t>Current Account Balance:</w:t>
      </w:r>
      <w:r w:rsidRPr="00CD6F69">
        <w:rPr>
          <w:rFonts w:ascii="Calibri" w:hAnsi="Calibri" w:cs="Calibri"/>
          <w:bCs/>
          <w:color w:val="000000"/>
          <w:sz w:val="22"/>
          <w:szCs w:val="22"/>
        </w:rPr>
        <w:tab/>
        <w:t>£3,213.84</w:t>
      </w:r>
    </w:p>
    <w:p w14:paraId="57F53EA8" w14:textId="77777777" w:rsidR="00CD6F69" w:rsidRPr="00CD6F69" w:rsidRDefault="00CD6F69" w:rsidP="00CD6F69">
      <w:pPr>
        <w:widowControl w:val="0"/>
        <w:spacing w:after="120"/>
        <w:ind w:left="426" w:right="-360"/>
        <w:rPr>
          <w:rFonts w:ascii="Calibri" w:hAnsi="Calibri" w:cs="Calibri"/>
          <w:bCs/>
          <w:color w:val="000000"/>
          <w:sz w:val="22"/>
          <w:szCs w:val="22"/>
        </w:rPr>
      </w:pPr>
      <w:r w:rsidRPr="00CD6F69">
        <w:rPr>
          <w:rFonts w:ascii="Calibri" w:hAnsi="Calibri" w:cs="Calibri"/>
          <w:bCs/>
          <w:color w:val="000000"/>
          <w:sz w:val="22"/>
          <w:szCs w:val="22"/>
        </w:rPr>
        <w:t>Savings Account Balance:</w:t>
      </w:r>
      <w:r w:rsidRPr="00CD6F69">
        <w:rPr>
          <w:rFonts w:ascii="Calibri" w:hAnsi="Calibri" w:cs="Calibri"/>
          <w:bCs/>
          <w:color w:val="000000"/>
          <w:sz w:val="22"/>
          <w:szCs w:val="22"/>
        </w:rPr>
        <w:tab/>
        <w:t>£2,226.19</w:t>
      </w:r>
    </w:p>
    <w:p w14:paraId="76718753" w14:textId="77777777" w:rsidR="00AD3B27" w:rsidRDefault="00AD3B27" w:rsidP="001766EE">
      <w:pPr>
        <w:widowControl w:val="0"/>
        <w:spacing w:after="120"/>
        <w:ind w:left="426" w:right="-360"/>
        <w:rPr>
          <w:rFonts w:ascii="Calibri" w:hAnsi="Calibri" w:cs="Calibri"/>
          <w:b/>
          <w:bCs/>
          <w:i/>
          <w:color w:val="000000"/>
          <w:sz w:val="22"/>
          <w:szCs w:val="22"/>
        </w:rPr>
      </w:pPr>
      <w:r w:rsidRPr="00AD3B27">
        <w:rPr>
          <w:rFonts w:ascii="Calibri" w:hAnsi="Calibri" w:cs="Calibri"/>
          <w:b/>
          <w:bCs/>
          <w:i/>
          <w:color w:val="000000"/>
          <w:sz w:val="22"/>
          <w:szCs w:val="22"/>
        </w:rPr>
        <w:t>RESOLVED: the following item</w:t>
      </w:r>
      <w:r>
        <w:rPr>
          <w:rFonts w:ascii="Calibri" w:hAnsi="Calibri" w:cs="Calibri"/>
          <w:b/>
          <w:bCs/>
          <w:i/>
          <w:color w:val="000000"/>
          <w:sz w:val="22"/>
          <w:szCs w:val="22"/>
        </w:rPr>
        <w:t>s</w:t>
      </w:r>
      <w:r w:rsidRPr="00AD3B27">
        <w:rPr>
          <w:rFonts w:ascii="Calibri" w:hAnsi="Calibri" w:cs="Calibri"/>
          <w:b/>
          <w:bCs/>
          <w:i/>
          <w:color w:val="000000"/>
          <w:sz w:val="22"/>
          <w:szCs w:val="22"/>
        </w:rPr>
        <w:t xml:space="preserve"> w</w:t>
      </w:r>
      <w:r>
        <w:rPr>
          <w:rFonts w:ascii="Calibri" w:hAnsi="Calibri" w:cs="Calibri"/>
          <w:b/>
          <w:bCs/>
          <w:i/>
          <w:color w:val="000000"/>
          <w:sz w:val="22"/>
          <w:szCs w:val="22"/>
        </w:rPr>
        <w:t>ere</w:t>
      </w:r>
      <w:r w:rsidRPr="00AD3B27">
        <w:rPr>
          <w:rFonts w:ascii="Calibri" w:hAnsi="Calibri" w:cs="Calibri"/>
          <w:b/>
          <w:bCs/>
          <w:i/>
          <w:color w:val="000000"/>
          <w:sz w:val="22"/>
          <w:szCs w:val="22"/>
        </w:rPr>
        <w:t xml:space="preserve"> approved for payment and the cheque</w:t>
      </w:r>
      <w:r>
        <w:rPr>
          <w:rFonts w:ascii="Calibri" w:hAnsi="Calibri" w:cs="Calibri"/>
          <w:b/>
          <w:bCs/>
          <w:i/>
          <w:color w:val="000000"/>
          <w:sz w:val="22"/>
          <w:szCs w:val="22"/>
        </w:rPr>
        <w:t>s</w:t>
      </w:r>
      <w:r w:rsidRPr="00AD3B27">
        <w:rPr>
          <w:rFonts w:ascii="Calibri" w:hAnsi="Calibri" w:cs="Calibri"/>
          <w:b/>
          <w:bCs/>
          <w:i/>
          <w:color w:val="000000"/>
          <w:sz w:val="22"/>
          <w:szCs w:val="22"/>
        </w:rPr>
        <w:t xml:space="preserve"> w</w:t>
      </w:r>
      <w:r>
        <w:rPr>
          <w:rFonts w:ascii="Calibri" w:hAnsi="Calibri" w:cs="Calibri"/>
          <w:b/>
          <w:bCs/>
          <w:i/>
          <w:color w:val="000000"/>
          <w:sz w:val="22"/>
          <w:szCs w:val="22"/>
        </w:rPr>
        <w:t>ere</w:t>
      </w:r>
      <w:r w:rsidRPr="00AD3B27">
        <w:rPr>
          <w:rFonts w:ascii="Calibri" w:hAnsi="Calibri" w:cs="Calibri"/>
          <w:b/>
          <w:bCs/>
          <w:i/>
          <w:color w:val="000000"/>
          <w:sz w:val="22"/>
          <w:szCs w:val="22"/>
        </w:rPr>
        <w:t xml:space="preserve"> signed:</w:t>
      </w:r>
    </w:p>
    <w:tbl>
      <w:tblPr>
        <w:tblStyle w:val="TableGrid1"/>
        <w:tblW w:w="992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68"/>
        <w:gridCol w:w="2136"/>
        <w:gridCol w:w="1266"/>
        <w:gridCol w:w="1701"/>
      </w:tblGrid>
      <w:tr w:rsidR="00CD6F69" w:rsidRPr="00CD6F69" w14:paraId="528C7E89" w14:textId="77777777" w:rsidTr="00402B34">
        <w:tc>
          <w:tcPr>
            <w:tcW w:w="1951" w:type="dxa"/>
          </w:tcPr>
          <w:p w14:paraId="7C616240" w14:textId="77777777" w:rsidR="00CD6F69" w:rsidRPr="00CD6F69" w:rsidRDefault="00CD6F69" w:rsidP="00CD6F69">
            <w:pPr>
              <w:widowControl w:val="0"/>
              <w:spacing w:after="120"/>
              <w:ind w:right="-357"/>
              <w:rPr>
                <w:rFonts w:ascii="Calibri" w:hAnsi="Calibri" w:cs="Calibri"/>
                <w:color w:val="000000"/>
                <w:sz w:val="22"/>
                <w:szCs w:val="22"/>
              </w:rPr>
            </w:pPr>
            <w:r w:rsidRPr="00CD6F69">
              <w:rPr>
                <w:rFonts w:ascii="Calibri" w:hAnsi="Calibri" w:cs="Calibri"/>
                <w:color w:val="000000"/>
                <w:sz w:val="22"/>
                <w:szCs w:val="22"/>
              </w:rPr>
              <w:t>Payee</w:t>
            </w:r>
          </w:p>
        </w:tc>
        <w:tc>
          <w:tcPr>
            <w:tcW w:w="2868" w:type="dxa"/>
          </w:tcPr>
          <w:p w14:paraId="3F032F0E" w14:textId="77777777" w:rsidR="00CD6F69" w:rsidRPr="00CD6F69" w:rsidRDefault="00CD6F69" w:rsidP="00CD6F69">
            <w:pPr>
              <w:widowControl w:val="0"/>
              <w:spacing w:after="120"/>
              <w:ind w:right="-357"/>
              <w:rPr>
                <w:rFonts w:ascii="Calibri" w:hAnsi="Calibri" w:cs="Calibri"/>
                <w:color w:val="000000"/>
                <w:sz w:val="22"/>
                <w:szCs w:val="22"/>
              </w:rPr>
            </w:pPr>
            <w:r w:rsidRPr="00CD6F69">
              <w:rPr>
                <w:rFonts w:ascii="Calibri" w:hAnsi="Calibri" w:cs="Calibri"/>
                <w:color w:val="000000"/>
                <w:sz w:val="22"/>
                <w:szCs w:val="22"/>
              </w:rPr>
              <w:t>Item</w:t>
            </w:r>
          </w:p>
        </w:tc>
        <w:tc>
          <w:tcPr>
            <w:tcW w:w="2136" w:type="dxa"/>
          </w:tcPr>
          <w:p w14:paraId="78310506" w14:textId="77777777" w:rsidR="00CD6F69" w:rsidRPr="00CD6F69" w:rsidRDefault="00CD6F69" w:rsidP="00CD6F69">
            <w:pPr>
              <w:widowControl w:val="0"/>
              <w:spacing w:after="120"/>
              <w:ind w:right="-357"/>
              <w:rPr>
                <w:rFonts w:ascii="Calibri" w:hAnsi="Calibri" w:cs="Calibri"/>
                <w:color w:val="000000"/>
                <w:sz w:val="22"/>
                <w:szCs w:val="22"/>
              </w:rPr>
            </w:pPr>
            <w:r w:rsidRPr="00CD6F69">
              <w:rPr>
                <w:rFonts w:ascii="Calibri" w:hAnsi="Calibri" w:cs="Calibri"/>
                <w:color w:val="000000"/>
                <w:sz w:val="22"/>
                <w:szCs w:val="22"/>
              </w:rPr>
              <w:t>Reference Number</w:t>
            </w:r>
          </w:p>
        </w:tc>
        <w:tc>
          <w:tcPr>
            <w:tcW w:w="1266" w:type="dxa"/>
          </w:tcPr>
          <w:p w14:paraId="0B9AA853" w14:textId="77777777" w:rsidR="00CD6F69" w:rsidRPr="00CD6F69" w:rsidRDefault="00CD6F69" w:rsidP="00CD6F69">
            <w:pPr>
              <w:widowControl w:val="0"/>
              <w:spacing w:after="120"/>
              <w:ind w:right="-357"/>
              <w:rPr>
                <w:rFonts w:ascii="Calibri" w:hAnsi="Calibri" w:cs="Calibri"/>
                <w:color w:val="000000"/>
                <w:sz w:val="22"/>
                <w:szCs w:val="22"/>
              </w:rPr>
            </w:pPr>
            <w:r w:rsidRPr="00CD6F69">
              <w:rPr>
                <w:rFonts w:ascii="Calibri" w:hAnsi="Calibri" w:cs="Calibri"/>
                <w:color w:val="000000"/>
                <w:sz w:val="22"/>
                <w:szCs w:val="22"/>
              </w:rPr>
              <w:t>Cheque No</w:t>
            </w:r>
          </w:p>
        </w:tc>
        <w:tc>
          <w:tcPr>
            <w:tcW w:w="1701" w:type="dxa"/>
          </w:tcPr>
          <w:p w14:paraId="4738366B" w14:textId="77777777" w:rsidR="00CD6F69" w:rsidRPr="00CD6F69" w:rsidRDefault="00CD6F69" w:rsidP="00CD6F69">
            <w:pPr>
              <w:widowControl w:val="0"/>
              <w:spacing w:after="120"/>
              <w:ind w:right="-357"/>
              <w:rPr>
                <w:rFonts w:ascii="Calibri" w:hAnsi="Calibri" w:cs="Calibri"/>
                <w:color w:val="000000"/>
                <w:sz w:val="22"/>
                <w:szCs w:val="22"/>
              </w:rPr>
            </w:pPr>
            <w:r w:rsidRPr="00CD6F69">
              <w:rPr>
                <w:rFonts w:ascii="Calibri" w:hAnsi="Calibri" w:cs="Calibri"/>
                <w:color w:val="000000"/>
                <w:sz w:val="22"/>
                <w:szCs w:val="22"/>
              </w:rPr>
              <w:t>Amount</w:t>
            </w:r>
          </w:p>
        </w:tc>
      </w:tr>
      <w:tr w:rsidR="00CD6F69" w:rsidRPr="00CD6F69" w14:paraId="479CFF4D" w14:textId="77777777" w:rsidTr="00402B34">
        <w:tc>
          <w:tcPr>
            <w:tcW w:w="1951" w:type="dxa"/>
          </w:tcPr>
          <w:p w14:paraId="72DF3B89" w14:textId="77777777" w:rsidR="00CD6F69" w:rsidRPr="00CD6F69" w:rsidRDefault="00CD6F69" w:rsidP="00CD6F69">
            <w:pPr>
              <w:widowControl w:val="0"/>
              <w:spacing w:after="120"/>
              <w:ind w:right="-357"/>
              <w:rPr>
                <w:rFonts w:ascii="Calibri" w:hAnsi="Calibri" w:cs="Calibri"/>
                <w:color w:val="000000"/>
                <w:sz w:val="22"/>
                <w:szCs w:val="22"/>
              </w:rPr>
            </w:pPr>
            <w:r w:rsidRPr="00CD6F69">
              <w:rPr>
                <w:rFonts w:ascii="Calibri" w:hAnsi="Calibri" w:cs="Calibri"/>
                <w:color w:val="000000"/>
                <w:sz w:val="22"/>
                <w:szCs w:val="22"/>
              </w:rPr>
              <w:t>Lynn Watkinson</w:t>
            </w:r>
          </w:p>
        </w:tc>
        <w:tc>
          <w:tcPr>
            <w:tcW w:w="2868" w:type="dxa"/>
          </w:tcPr>
          <w:p w14:paraId="78FBFAF1" w14:textId="77777777" w:rsidR="00CD6F69" w:rsidRPr="00CD6F69" w:rsidRDefault="00CD6F69" w:rsidP="00CD6F69">
            <w:pPr>
              <w:widowControl w:val="0"/>
              <w:spacing w:after="120"/>
              <w:ind w:right="-357"/>
              <w:rPr>
                <w:rFonts w:ascii="Calibri" w:hAnsi="Calibri" w:cs="Calibri"/>
                <w:color w:val="000000"/>
                <w:sz w:val="22"/>
                <w:szCs w:val="22"/>
              </w:rPr>
            </w:pPr>
            <w:r w:rsidRPr="00CD6F69">
              <w:rPr>
                <w:rFonts w:ascii="Calibri" w:hAnsi="Calibri" w:cs="Calibri"/>
                <w:color w:val="000000"/>
                <w:sz w:val="22"/>
                <w:szCs w:val="22"/>
              </w:rPr>
              <w:t>Salary Feb</w:t>
            </w:r>
          </w:p>
        </w:tc>
        <w:tc>
          <w:tcPr>
            <w:tcW w:w="2136" w:type="dxa"/>
          </w:tcPr>
          <w:p w14:paraId="75D6D946" w14:textId="77777777" w:rsidR="00CD6F69" w:rsidRPr="00CD6F69" w:rsidRDefault="00CD6F69" w:rsidP="00CD6F69">
            <w:pPr>
              <w:widowControl w:val="0"/>
              <w:spacing w:after="120"/>
              <w:ind w:right="-357"/>
              <w:rPr>
                <w:rFonts w:ascii="Calibri" w:hAnsi="Calibri" w:cs="Calibri"/>
                <w:color w:val="000000"/>
                <w:sz w:val="22"/>
                <w:szCs w:val="22"/>
              </w:rPr>
            </w:pPr>
            <w:r w:rsidRPr="00CD6F69">
              <w:rPr>
                <w:rFonts w:ascii="Calibri" w:hAnsi="Calibri" w:cs="Calibri"/>
                <w:color w:val="000000"/>
                <w:sz w:val="22"/>
                <w:szCs w:val="22"/>
              </w:rPr>
              <w:t>6</w:t>
            </w:r>
          </w:p>
        </w:tc>
        <w:tc>
          <w:tcPr>
            <w:tcW w:w="1266" w:type="dxa"/>
          </w:tcPr>
          <w:p w14:paraId="4E5A37A8" w14:textId="77777777" w:rsidR="00CD6F69" w:rsidRPr="00CD6F69" w:rsidRDefault="00CD6F69" w:rsidP="00CD6F69">
            <w:pPr>
              <w:widowControl w:val="0"/>
              <w:spacing w:after="120"/>
              <w:ind w:right="-357"/>
              <w:rPr>
                <w:rFonts w:ascii="Calibri" w:hAnsi="Calibri" w:cs="Calibri"/>
                <w:color w:val="000000"/>
                <w:sz w:val="22"/>
                <w:szCs w:val="22"/>
              </w:rPr>
            </w:pPr>
            <w:r w:rsidRPr="00CD6F69">
              <w:rPr>
                <w:rFonts w:ascii="Calibri" w:hAnsi="Calibri" w:cs="Calibri"/>
                <w:color w:val="000000"/>
                <w:sz w:val="22"/>
                <w:szCs w:val="22"/>
              </w:rPr>
              <w:t>100472</w:t>
            </w:r>
          </w:p>
        </w:tc>
        <w:tc>
          <w:tcPr>
            <w:tcW w:w="1701" w:type="dxa"/>
          </w:tcPr>
          <w:p w14:paraId="76161127" w14:textId="77777777" w:rsidR="00CD6F69" w:rsidRPr="00CD6F69" w:rsidRDefault="00CD6F69" w:rsidP="00CD6F69">
            <w:pPr>
              <w:widowControl w:val="0"/>
              <w:spacing w:after="120"/>
              <w:ind w:right="542"/>
              <w:jc w:val="right"/>
              <w:rPr>
                <w:rFonts w:ascii="Calibri" w:hAnsi="Calibri" w:cs="Calibri"/>
                <w:color w:val="000000"/>
                <w:sz w:val="22"/>
                <w:szCs w:val="22"/>
              </w:rPr>
            </w:pPr>
            <w:r w:rsidRPr="00CD6F69">
              <w:rPr>
                <w:rFonts w:ascii="Calibri" w:hAnsi="Calibri" w:cs="Calibri"/>
                <w:color w:val="000000"/>
                <w:sz w:val="22"/>
                <w:szCs w:val="22"/>
              </w:rPr>
              <w:t>15 hours</w:t>
            </w:r>
          </w:p>
        </w:tc>
      </w:tr>
      <w:tr w:rsidR="00CD6F69" w:rsidRPr="00CD6F69" w14:paraId="50FB8245" w14:textId="77777777" w:rsidTr="00402B34">
        <w:tc>
          <w:tcPr>
            <w:tcW w:w="1951" w:type="dxa"/>
          </w:tcPr>
          <w:p w14:paraId="6CFB09CE" w14:textId="77777777" w:rsidR="00CD6F69" w:rsidRPr="00CD6F69" w:rsidRDefault="00CD6F69" w:rsidP="00CD6F69">
            <w:pPr>
              <w:widowControl w:val="0"/>
              <w:spacing w:after="120"/>
              <w:ind w:right="-357"/>
              <w:rPr>
                <w:rFonts w:ascii="Calibri" w:hAnsi="Calibri" w:cs="Calibri"/>
                <w:color w:val="000000"/>
                <w:sz w:val="22"/>
                <w:szCs w:val="22"/>
              </w:rPr>
            </w:pPr>
            <w:r w:rsidRPr="00CD6F69">
              <w:rPr>
                <w:rFonts w:ascii="Calibri" w:hAnsi="Calibri" w:cs="Calibri"/>
                <w:color w:val="000000"/>
                <w:sz w:val="22"/>
                <w:szCs w:val="22"/>
              </w:rPr>
              <w:t>Jan Jowett</w:t>
            </w:r>
          </w:p>
        </w:tc>
        <w:tc>
          <w:tcPr>
            <w:tcW w:w="2868" w:type="dxa"/>
          </w:tcPr>
          <w:p w14:paraId="75B4260F" w14:textId="77777777" w:rsidR="00CD6F69" w:rsidRPr="00CD6F69" w:rsidRDefault="00CD6F69" w:rsidP="00CD6F69">
            <w:pPr>
              <w:widowControl w:val="0"/>
              <w:spacing w:after="120"/>
              <w:ind w:right="-357"/>
              <w:rPr>
                <w:rFonts w:ascii="Calibri" w:hAnsi="Calibri" w:cs="Calibri"/>
                <w:color w:val="000000"/>
                <w:sz w:val="22"/>
                <w:szCs w:val="22"/>
              </w:rPr>
            </w:pPr>
            <w:r w:rsidRPr="00CD6F69">
              <w:rPr>
                <w:rFonts w:ascii="Calibri" w:hAnsi="Calibri" w:cs="Calibri"/>
                <w:color w:val="000000"/>
                <w:sz w:val="22"/>
                <w:szCs w:val="22"/>
              </w:rPr>
              <w:t>Batteries</w:t>
            </w:r>
          </w:p>
        </w:tc>
        <w:tc>
          <w:tcPr>
            <w:tcW w:w="2136" w:type="dxa"/>
          </w:tcPr>
          <w:p w14:paraId="1B2501F7" w14:textId="77777777" w:rsidR="00CD6F69" w:rsidRPr="00CD6F69" w:rsidRDefault="00CD6F69" w:rsidP="00CD6F69">
            <w:pPr>
              <w:widowControl w:val="0"/>
              <w:spacing w:after="120"/>
              <w:ind w:right="-357"/>
              <w:rPr>
                <w:rFonts w:ascii="Calibri" w:hAnsi="Calibri" w:cs="Calibri"/>
                <w:color w:val="000000"/>
                <w:sz w:val="22"/>
                <w:szCs w:val="22"/>
              </w:rPr>
            </w:pPr>
            <w:r w:rsidRPr="00CD6F69">
              <w:rPr>
                <w:rFonts w:ascii="Calibri" w:hAnsi="Calibri" w:cs="Calibri"/>
                <w:color w:val="000000"/>
                <w:sz w:val="22"/>
                <w:szCs w:val="22"/>
              </w:rPr>
              <w:t>7</w:t>
            </w:r>
          </w:p>
        </w:tc>
        <w:tc>
          <w:tcPr>
            <w:tcW w:w="1266" w:type="dxa"/>
          </w:tcPr>
          <w:p w14:paraId="75C92596" w14:textId="77777777" w:rsidR="00CD6F69" w:rsidRPr="00CD6F69" w:rsidRDefault="00CD6F69" w:rsidP="00CD6F69">
            <w:pPr>
              <w:widowControl w:val="0"/>
              <w:spacing w:after="120"/>
              <w:ind w:right="-357"/>
              <w:rPr>
                <w:rFonts w:ascii="Calibri" w:hAnsi="Calibri" w:cs="Calibri"/>
                <w:color w:val="000000"/>
                <w:sz w:val="22"/>
                <w:szCs w:val="22"/>
              </w:rPr>
            </w:pPr>
            <w:r w:rsidRPr="00CD6F69">
              <w:rPr>
                <w:rFonts w:ascii="Calibri" w:hAnsi="Calibri" w:cs="Calibri"/>
                <w:color w:val="000000"/>
                <w:sz w:val="22"/>
                <w:szCs w:val="22"/>
              </w:rPr>
              <w:t>100473</w:t>
            </w:r>
          </w:p>
        </w:tc>
        <w:tc>
          <w:tcPr>
            <w:tcW w:w="1701" w:type="dxa"/>
          </w:tcPr>
          <w:p w14:paraId="40B3E8EC" w14:textId="77777777" w:rsidR="00CD6F69" w:rsidRPr="00CD6F69" w:rsidRDefault="00CD6F69" w:rsidP="00CD6F69">
            <w:pPr>
              <w:widowControl w:val="0"/>
              <w:spacing w:after="120"/>
              <w:ind w:right="542"/>
              <w:jc w:val="right"/>
              <w:rPr>
                <w:rFonts w:ascii="Calibri" w:hAnsi="Calibri" w:cs="Calibri"/>
                <w:color w:val="000000"/>
                <w:sz w:val="22"/>
                <w:szCs w:val="22"/>
              </w:rPr>
            </w:pPr>
            <w:r w:rsidRPr="00CD6F69">
              <w:rPr>
                <w:rFonts w:ascii="Calibri" w:hAnsi="Calibri" w:cs="Calibri"/>
                <w:color w:val="000000"/>
                <w:sz w:val="22"/>
                <w:szCs w:val="22"/>
              </w:rPr>
              <w:t>£4.99</w:t>
            </w:r>
          </w:p>
        </w:tc>
      </w:tr>
      <w:tr w:rsidR="00CD6F69" w:rsidRPr="00CD6F69" w14:paraId="2653F32A" w14:textId="77777777" w:rsidTr="00402B34">
        <w:tc>
          <w:tcPr>
            <w:tcW w:w="1951" w:type="dxa"/>
          </w:tcPr>
          <w:p w14:paraId="5BC1776B" w14:textId="77777777" w:rsidR="00CD6F69" w:rsidRPr="00CD6F69" w:rsidRDefault="00CD6F69" w:rsidP="00CD6F69">
            <w:pPr>
              <w:widowControl w:val="0"/>
              <w:spacing w:after="120"/>
              <w:ind w:right="-357"/>
              <w:rPr>
                <w:rFonts w:ascii="Calibri" w:hAnsi="Calibri" w:cs="Calibri"/>
                <w:color w:val="000000"/>
                <w:sz w:val="22"/>
                <w:szCs w:val="22"/>
              </w:rPr>
            </w:pPr>
            <w:r w:rsidRPr="00CD6F69">
              <w:rPr>
                <w:rFonts w:ascii="Calibri" w:hAnsi="Calibri" w:cs="Calibri"/>
                <w:color w:val="000000"/>
                <w:sz w:val="22"/>
                <w:szCs w:val="22"/>
              </w:rPr>
              <w:t>Lynn Watkinson</w:t>
            </w:r>
          </w:p>
        </w:tc>
        <w:tc>
          <w:tcPr>
            <w:tcW w:w="2868" w:type="dxa"/>
          </w:tcPr>
          <w:p w14:paraId="280F225C" w14:textId="77777777" w:rsidR="00CD6F69" w:rsidRPr="00CD6F69" w:rsidRDefault="00CD6F69" w:rsidP="00CD6F69">
            <w:pPr>
              <w:widowControl w:val="0"/>
              <w:spacing w:after="120"/>
              <w:ind w:right="-357"/>
              <w:rPr>
                <w:rFonts w:ascii="Calibri" w:hAnsi="Calibri" w:cs="Calibri"/>
                <w:color w:val="000000"/>
                <w:sz w:val="22"/>
                <w:szCs w:val="22"/>
              </w:rPr>
            </w:pPr>
            <w:r w:rsidRPr="00CD6F69">
              <w:rPr>
                <w:rFonts w:ascii="Calibri" w:hAnsi="Calibri" w:cs="Calibri"/>
                <w:color w:val="000000"/>
                <w:sz w:val="22"/>
                <w:szCs w:val="22"/>
              </w:rPr>
              <w:t>Book 12 2</w:t>
            </w:r>
            <w:r w:rsidRPr="00CD6F69">
              <w:rPr>
                <w:rFonts w:ascii="Calibri" w:hAnsi="Calibri" w:cs="Calibri"/>
                <w:color w:val="000000"/>
                <w:sz w:val="22"/>
                <w:szCs w:val="22"/>
                <w:vertAlign w:val="superscript"/>
              </w:rPr>
              <w:t>nd</w:t>
            </w:r>
            <w:r w:rsidRPr="00CD6F69">
              <w:rPr>
                <w:rFonts w:ascii="Calibri" w:hAnsi="Calibri" w:cs="Calibri"/>
                <w:color w:val="000000"/>
                <w:sz w:val="22"/>
                <w:szCs w:val="22"/>
              </w:rPr>
              <w:t xml:space="preserve"> Class Stamps</w:t>
            </w:r>
          </w:p>
        </w:tc>
        <w:tc>
          <w:tcPr>
            <w:tcW w:w="2136" w:type="dxa"/>
          </w:tcPr>
          <w:p w14:paraId="67A5D8C5" w14:textId="77777777" w:rsidR="00CD6F69" w:rsidRPr="00CD6F69" w:rsidRDefault="00CD6F69" w:rsidP="00CD6F69">
            <w:pPr>
              <w:widowControl w:val="0"/>
              <w:spacing w:after="120"/>
              <w:ind w:right="-357"/>
              <w:rPr>
                <w:rFonts w:ascii="Calibri" w:hAnsi="Calibri" w:cs="Calibri"/>
                <w:color w:val="000000"/>
                <w:sz w:val="22"/>
                <w:szCs w:val="22"/>
              </w:rPr>
            </w:pPr>
            <w:r w:rsidRPr="00CD6F69">
              <w:rPr>
                <w:rFonts w:ascii="Calibri" w:hAnsi="Calibri" w:cs="Calibri"/>
                <w:color w:val="000000"/>
                <w:sz w:val="22"/>
                <w:szCs w:val="22"/>
              </w:rPr>
              <w:t>8</w:t>
            </w:r>
          </w:p>
        </w:tc>
        <w:tc>
          <w:tcPr>
            <w:tcW w:w="1266" w:type="dxa"/>
          </w:tcPr>
          <w:p w14:paraId="6079E3FE" w14:textId="77777777" w:rsidR="00CD6F69" w:rsidRPr="00CD6F69" w:rsidRDefault="00CD6F69" w:rsidP="00CD6F69">
            <w:pPr>
              <w:widowControl w:val="0"/>
              <w:spacing w:after="120"/>
              <w:ind w:right="-357"/>
              <w:rPr>
                <w:rFonts w:ascii="Calibri" w:hAnsi="Calibri" w:cs="Calibri"/>
                <w:color w:val="000000"/>
                <w:sz w:val="22"/>
                <w:szCs w:val="22"/>
              </w:rPr>
            </w:pPr>
            <w:r w:rsidRPr="00CD6F69">
              <w:rPr>
                <w:rFonts w:ascii="Calibri" w:hAnsi="Calibri" w:cs="Calibri"/>
                <w:color w:val="000000"/>
                <w:sz w:val="22"/>
                <w:szCs w:val="22"/>
              </w:rPr>
              <w:t>100474</w:t>
            </w:r>
          </w:p>
        </w:tc>
        <w:tc>
          <w:tcPr>
            <w:tcW w:w="1701" w:type="dxa"/>
          </w:tcPr>
          <w:p w14:paraId="3F2C6CBA" w14:textId="77777777" w:rsidR="00CD6F69" w:rsidRPr="00CD6F69" w:rsidRDefault="00CD6F69" w:rsidP="00CD6F69">
            <w:pPr>
              <w:widowControl w:val="0"/>
              <w:spacing w:after="120"/>
              <w:ind w:right="542"/>
              <w:jc w:val="right"/>
              <w:rPr>
                <w:rFonts w:ascii="Calibri" w:hAnsi="Calibri" w:cs="Calibri"/>
                <w:color w:val="000000"/>
                <w:sz w:val="22"/>
                <w:szCs w:val="22"/>
              </w:rPr>
            </w:pPr>
            <w:r w:rsidRPr="00CD6F69">
              <w:rPr>
                <w:rFonts w:ascii="Calibri" w:hAnsi="Calibri" w:cs="Calibri"/>
                <w:color w:val="000000"/>
                <w:sz w:val="22"/>
                <w:szCs w:val="22"/>
              </w:rPr>
              <w:t>£6.60</w:t>
            </w:r>
          </w:p>
        </w:tc>
      </w:tr>
    </w:tbl>
    <w:p w14:paraId="7DA452B1" w14:textId="77777777" w:rsidR="0011170D" w:rsidRDefault="00C6663F" w:rsidP="001766EE">
      <w:pPr>
        <w:pStyle w:val="BodyA"/>
        <w:widowControl w:val="0"/>
        <w:numPr>
          <w:ilvl w:val="0"/>
          <w:numId w:val="3"/>
        </w:numPr>
        <w:spacing w:after="120"/>
        <w:ind w:left="426" w:hanging="426"/>
        <w:rPr>
          <w:rFonts w:ascii="Calibri" w:hAnsi="Calibri" w:cs="Calibri"/>
          <w:b/>
          <w:bCs/>
          <w:sz w:val="22"/>
          <w:szCs w:val="22"/>
        </w:rPr>
      </w:pPr>
      <w:r>
        <w:rPr>
          <w:rFonts w:ascii="Calibri" w:hAnsi="Calibri" w:cs="Calibri"/>
          <w:b/>
          <w:bCs/>
          <w:sz w:val="22"/>
          <w:szCs w:val="22"/>
        </w:rPr>
        <w:t>Planning</w:t>
      </w:r>
    </w:p>
    <w:p w14:paraId="24055899" w14:textId="77777777" w:rsidR="009E3A25" w:rsidRPr="00CD6F69" w:rsidRDefault="009E3A25" w:rsidP="009E3A25">
      <w:pPr>
        <w:pStyle w:val="BodyText"/>
        <w:widowControl w:val="0"/>
        <w:spacing w:after="120"/>
        <w:ind w:left="426"/>
        <w:rPr>
          <w:rFonts w:ascii="Calibri" w:hAnsi="Calibri" w:cs="Calibri"/>
          <w:bCs/>
          <w:color w:val="000000"/>
          <w:sz w:val="22"/>
          <w:szCs w:val="22"/>
        </w:rPr>
      </w:pPr>
      <w:r>
        <w:rPr>
          <w:rFonts w:ascii="Calibri" w:hAnsi="Calibri" w:cs="Calibri"/>
          <w:bCs/>
          <w:color w:val="000000"/>
          <w:sz w:val="22"/>
          <w:szCs w:val="22"/>
        </w:rPr>
        <w:t>The following planning had been received since circulation of the agenda, with a deadline of 27thMarch.</w:t>
      </w:r>
    </w:p>
    <w:p w14:paraId="7C24A8A4" w14:textId="77777777" w:rsidR="009E3A25" w:rsidRPr="00CD6F69" w:rsidRDefault="009E3A25" w:rsidP="009E3A25">
      <w:pPr>
        <w:pStyle w:val="BodyText"/>
        <w:widowControl w:val="0"/>
        <w:spacing w:after="0"/>
        <w:ind w:left="426"/>
        <w:rPr>
          <w:rFonts w:ascii="Calibri" w:hAnsi="Calibri" w:cs="Calibri"/>
          <w:b/>
          <w:bCs/>
          <w:color w:val="000000"/>
          <w:sz w:val="22"/>
          <w:szCs w:val="22"/>
          <w:u w:val="single"/>
        </w:rPr>
      </w:pPr>
      <w:r w:rsidRPr="00CD6F69">
        <w:rPr>
          <w:rFonts w:ascii="Calibri" w:hAnsi="Calibri" w:cs="Calibri"/>
          <w:b/>
          <w:bCs/>
          <w:color w:val="000000"/>
          <w:sz w:val="22"/>
          <w:szCs w:val="22"/>
          <w:u w:val="single"/>
        </w:rPr>
        <w:t xml:space="preserve">17/00058/FULL </w:t>
      </w:r>
    </w:p>
    <w:p w14:paraId="25668B39" w14:textId="77777777" w:rsidR="009E3A25" w:rsidRDefault="009E3A25" w:rsidP="009E3A25">
      <w:pPr>
        <w:pStyle w:val="BodyText"/>
        <w:widowControl w:val="0"/>
        <w:spacing w:after="0"/>
        <w:ind w:left="426"/>
        <w:rPr>
          <w:rFonts w:ascii="Calibri" w:hAnsi="Calibri" w:cs="Calibri"/>
          <w:bCs/>
          <w:color w:val="000000"/>
          <w:sz w:val="22"/>
          <w:szCs w:val="22"/>
        </w:rPr>
      </w:pPr>
      <w:r w:rsidRPr="001D60A7">
        <w:rPr>
          <w:rFonts w:ascii="Calibri" w:hAnsi="Calibri" w:cs="Calibri"/>
          <w:bCs/>
          <w:color w:val="000000"/>
          <w:sz w:val="22"/>
          <w:szCs w:val="22"/>
        </w:rPr>
        <w:t xml:space="preserve">Full Planning Permission for Single Storey Rear Extension at </w:t>
      </w:r>
      <w:r>
        <w:rPr>
          <w:rFonts w:ascii="Calibri" w:hAnsi="Calibri" w:cs="Calibri"/>
          <w:bCs/>
          <w:color w:val="000000"/>
          <w:sz w:val="22"/>
          <w:szCs w:val="22"/>
        </w:rPr>
        <w:t>Preston Mill Cottage</w:t>
      </w:r>
      <w:r w:rsidRPr="001D60A7">
        <w:rPr>
          <w:rFonts w:ascii="Calibri" w:hAnsi="Calibri" w:cs="Calibri"/>
          <w:bCs/>
          <w:color w:val="000000"/>
          <w:sz w:val="22"/>
          <w:szCs w:val="22"/>
        </w:rPr>
        <w:t xml:space="preserve">, Preston </w:t>
      </w:r>
      <w:proofErr w:type="gramStart"/>
      <w:r w:rsidRPr="001D60A7">
        <w:rPr>
          <w:rFonts w:ascii="Calibri" w:hAnsi="Calibri" w:cs="Calibri"/>
          <w:bCs/>
          <w:color w:val="000000"/>
          <w:sz w:val="22"/>
          <w:szCs w:val="22"/>
        </w:rPr>
        <w:t>Under</w:t>
      </w:r>
      <w:proofErr w:type="gramEnd"/>
      <w:r w:rsidRPr="001D60A7">
        <w:rPr>
          <w:rFonts w:ascii="Calibri" w:hAnsi="Calibri" w:cs="Calibri"/>
          <w:bCs/>
          <w:color w:val="000000"/>
          <w:sz w:val="22"/>
          <w:szCs w:val="22"/>
        </w:rPr>
        <w:t xml:space="preserve"> Scar, Leyburn, North Yorkshire.</w:t>
      </w:r>
    </w:p>
    <w:p w14:paraId="69F7D60F" w14:textId="77777777" w:rsidR="009E3A25" w:rsidRPr="00CA7903" w:rsidRDefault="009E3A25" w:rsidP="009E3A25">
      <w:pPr>
        <w:widowControl w:val="0"/>
        <w:spacing w:after="120"/>
        <w:ind w:left="426" w:right="-360"/>
        <w:rPr>
          <w:rFonts w:ascii="Calibri" w:hAnsi="Calibri" w:cs="Calibri"/>
          <w:b/>
          <w:bCs/>
          <w:i/>
          <w:color w:val="000000"/>
          <w:sz w:val="22"/>
          <w:szCs w:val="22"/>
        </w:rPr>
      </w:pPr>
      <w:r w:rsidRPr="00CA7903">
        <w:rPr>
          <w:rFonts w:ascii="Calibri" w:hAnsi="Calibri" w:cs="Calibri"/>
          <w:b/>
          <w:bCs/>
          <w:i/>
          <w:color w:val="000000"/>
          <w:sz w:val="22"/>
          <w:szCs w:val="22"/>
        </w:rPr>
        <w:t xml:space="preserve">RESOLVED: Clerk to </w:t>
      </w:r>
      <w:r>
        <w:rPr>
          <w:rFonts w:ascii="Calibri" w:hAnsi="Calibri" w:cs="Calibri"/>
          <w:b/>
          <w:bCs/>
          <w:i/>
          <w:color w:val="000000"/>
          <w:sz w:val="22"/>
          <w:szCs w:val="22"/>
        </w:rPr>
        <w:t>request an extension to allow for proper consideration of the plans</w:t>
      </w:r>
      <w:r w:rsidRPr="00CA7903">
        <w:rPr>
          <w:rFonts w:ascii="Calibri" w:hAnsi="Calibri" w:cs="Calibri"/>
          <w:b/>
          <w:bCs/>
          <w:i/>
          <w:color w:val="000000"/>
          <w:sz w:val="22"/>
          <w:szCs w:val="22"/>
        </w:rPr>
        <w:t>.</w:t>
      </w:r>
    </w:p>
    <w:p w14:paraId="63DBDACF" w14:textId="77777777" w:rsidR="00F93E15" w:rsidRDefault="00C6663F" w:rsidP="001766EE">
      <w:pPr>
        <w:pStyle w:val="BodyText"/>
        <w:widowControl w:val="0"/>
        <w:spacing w:after="120"/>
        <w:ind w:left="426"/>
        <w:rPr>
          <w:rFonts w:ascii="Calibri" w:hAnsi="Calibri" w:cs="Calibri"/>
          <w:b/>
          <w:bCs/>
          <w:color w:val="000000"/>
          <w:sz w:val="22"/>
          <w:szCs w:val="22"/>
        </w:rPr>
      </w:pPr>
      <w:r>
        <w:rPr>
          <w:rFonts w:ascii="Calibri" w:hAnsi="Calibri" w:cs="Calibri"/>
          <w:b/>
          <w:bCs/>
          <w:color w:val="000000"/>
          <w:sz w:val="22"/>
          <w:szCs w:val="22"/>
        </w:rPr>
        <w:t>An update on previous planning applications is as follows:</w:t>
      </w:r>
    </w:p>
    <w:p w14:paraId="04661D7B" w14:textId="77777777" w:rsidR="00CD6F69" w:rsidRDefault="00CD6F69" w:rsidP="001766EE">
      <w:pPr>
        <w:pStyle w:val="BodyText"/>
        <w:widowControl w:val="0"/>
        <w:spacing w:after="120"/>
        <w:ind w:left="426"/>
        <w:rPr>
          <w:rFonts w:ascii="Calibri" w:hAnsi="Calibri" w:cs="Calibri"/>
          <w:bCs/>
          <w:color w:val="000000"/>
          <w:sz w:val="22"/>
          <w:szCs w:val="22"/>
        </w:rPr>
      </w:pPr>
      <w:r w:rsidRPr="00CD6F69">
        <w:rPr>
          <w:rFonts w:ascii="Calibri" w:hAnsi="Calibri" w:cs="Calibri"/>
          <w:bCs/>
          <w:color w:val="000000"/>
          <w:sz w:val="22"/>
          <w:szCs w:val="22"/>
        </w:rPr>
        <w:t>None</w:t>
      </w:r>
    </w:p>
    <w:p w14:paraId="5C85A8D6" w14:textId="77777777" w:rsidR="0011170D" w:rsidRDefault="00F93E15" w:rsidP="001766EE">
      <w:pPr>
        <w:pStyle w:val="BodyA"/>
        <w:widowControl w:val="0"/>
        <w:numPr>
          <w:ilvl w:val="0"/>
          <w:numId w:val="3"/>
        </w:numPr>
        <w:spacing w:after="120"/>
        <w:ind w:left="426" w:hanging="426"/>
        <w:rPr>
          <w:rFonts w:ascii="Calibri" w:hAnsi="Calibri" w:cs="Calibri"/>
          <w:b/>
          <w:bCs/>
          <w:sz w:val="22"/>
          <w:szCs w:val="22"/>
        </w:rPr>
      </w:pPr>
      <w:r w:rsidRPr="00F93E15">
        <w:rPr>
          <w:rFonts w:ascii="Calibri" w:hAnsi="Calibri" w:cs="Calibri"/>
          <w:b/>
          <w:bCs/>
          <w:sz w:val="22"/>
          <w:szCs w:val="22"/>
        </w:rPr>
        <w:t xml:space="preserve">Discuss items for the </w:t>
      </w:r>
      <w:r w:rsidR="00402B34">
        <w:rPr>
          <w:rFonts w:ascii="Calibri" w:hAnsi="Calibri" w:cs="Calibri"/>
          <w:b/>
          <w:bCs/>
          <w:sz w:val="22"/>
          <w:szCs w:val="22"/>
        </w:rPr>
        <w:t>April</w:t>
      </w:r>
      <w:r w:rsidRPr="00F93E15">
        <w:rPr>
          <w:rFonts w:ascii="Calibri" w:hAnsi="Calibri" w:cs="Calibri"/>
          <w:b/>
          <w:bCs/>
          <w:sz w:val="22"/>
          <w:szCs w:val="22"/>
        </w:rPr>
        <w:t xml:space="preserve"> </w:t>
      </w:r>
      <w:r w:rsidR="00C6663F" w:rsidRPr="00F93E15">
        <w:rPr>
          <w:rFonts w:ascii="Calibri" w:hAnsi="Calibri" w:cs="Calibri"/>
          <w:b/>
          <w:bCs/>
          <w:sz w:val="22"/>
          <w:szCs w:val="22"/>
        </w:rPr>
        <w:t>agenda</w:t>
      </w:r>
    </w:p>
    <w:p w14:paraId="0EAAF994" w14:textId="77777777" w:rsidR="00CA7903" w:rsidRDefault="00402B34" w:rsidP="00402B34">
      <w:pPr>
        <w:pStyle w:val="BodyText"/>
        <w:widowControl w:val="0"/>
        <w:spacing w:after="120"/>
        <w:ind w:left="426"/>
        <w:rPr>
          <w:rFonts w:ascii="Calibri" w:hAnsi="Calibri" w:cs="Calibri"/>
          <w:bCs/>
          <w:color w:val="000000"/>
          <w:sz w:val="22"/>
          <w:szCs w:val="22"/>
        </w:rPr>
      </w:pPr>
      <w:r>
        <w:rPr>
          <w:rFonts w:ascii="Calibri" w:hAnsi="Calibri" w:cs="Calibri"/>
          <w:bCs/>
          <w:color w:val="000000"/>
          <w:sz w:val="22"/>
          <w:szCs w:val="22"/>
        </w:rPr>
        <w:t xml:space="preserve">Consider David </w:t>
      </w:r>
      <w:proofErr w:type="spellStart"/>
      <w:r>
        <w:rPr>
          <w:rFonts w:ascii="Calibri" w:hAnsi="Calibri" w:cs="Calibri"/>
          <w:bCs/>
          <w:color w:val="000000"/>
          <w:sz w:val="22"/>
          <w:szCs w:val="22"/>
        </w:rPr>
        <w:t>Ashforth</w:t>
      </w:r>
      <w:proofErr w:type="spellEnd"/>
      <w:r>
        <w:rPr>
          <w:rFonts w:ascii="Calibri" w:hAnsi="Calibri" w:cs="Calibri"/>
          <w:bCs/>
          <w:color w:val="000000"/>
          <w:sz w:val="22"/>
          <w:szCs w:val="22"/>
        </w:rPr>
        <w:t xml:space="preserve"> continuing as Internal Auditor.</w:t>
      </w:r>
    </w:p>
    <w:p w14:paraId="50356274" w14:textId="77777777" w:rsidR="00402B34" w:rsidRPr="00402B34" w:rsidRDefault="00402B34" w:rsidP="00402B34">
      <w:pPr>
        <w:pStyle w:val="BodyText"/>
        <w:widowControl w:val="0"/>
        <w:spacing w:after="120"/>
        <w:ind w:left="426"/>
        <w:rPr>
          <w:rFonts w:ascii="Calibri" w:hAnsi="Calibri" w:cs="Calibri"/>
          <w:bCs/>
          <w:color w:val="000000"/>
          <w:sz w:val="22"/>
          <w:szCs w:val="22"/>
        </w:rPr>
      </w:pPr>
      <w:r w:rsidRPr="00402B34">
        <w:rPr>
          <w:rFonts w:ascii="Calibri" w:hAnsi="Calibri" w:cs="Calibri"/>
          <w:bCs/>
          <w:color w:val="000000"/>
          <w:sz w:val="22"/>
          <w:szCs w:val="22"/>
        </w:rPr>
        <w:t>Consider approving updated financial regulations</w:t>
      </w:r>
    </w:p>
    <w:p w14:paraId="2B0EE51E" w14:textId="77777777" w:rsidR="00402B34" w:rsidRPr="00402B34" w:rsidRDefault="00402B34" w:rsidP="00402B34">
      <w:pPr>
        <w:pStyle w:val="BodyText"/>
        <w:widowControl w:val="0"/>
        <w:spacing w:after="120"/>
        <w:ind w:left="426"/>
        <w:rPr>
          <w:rFonts w:ascii="Calibri" w:hAnsi="Calibri" w:cs="Calibri"/>
          <w:bCs/>
          <w:color w:val="000000"/>
          <w:sz w:val="22"/>
          <w:szCs w:val="22"/>
        </w:rPr>
      </w:pPr>
      <w:r w:rsidRPr="00402B34">
        <w:rPr>
          <w:rFonts w:ascii="Calibri" w:hAnsi="Calibri" w:cs="Calibri"/>
          <w:bCs/>
          <w:color w:val="000000"/>
          <w:sz w:val="22"/>
          <w:szCs w:val="22"/>
        </w:rPr>
        <w:t>Set date for village meeting.</w:t>
      </w:r>
    </w:p>
    <w:p w14:paraId="757875BB" w14:textId="77777777" w:rsidR="0011170D" w:rsidRDefault="001055AE" w:rsidP="001766EE">
      <w:pPr>
        <w:spacing w:after="170"/>
        <w:ind w:left="426" w:right="-360"/>
      </w:pPr>
      <w:r>
        <w:rPr>
          <w:rFonts w:ascii="Calibri" w:hAnsi="Calibri" w:cs="Calibri"/>
          <w:b/>
          <w:bCs/>
          <w:color w:val="000000"/>
          <w:sz w:val="22"/>
          <w:szCs w:val="22"/>
        </w:rPr>
        <w:t>Date and time of the next meeting</w:t>
      </w:r>
      <w:r w:rsidR="00C6663F">
        <w:rPr>
          <w:rFonts w:ascii="Calibri" w:hAnsi="Calibri" w:cs="Calibri"/>
          <w:b/>
          <w:bCs/>
          <w:color w:val="000000"/>
          <w:sz w:val="22"/>
          <w:szCs w:val="22"/>
        </w:rPr>
        <w:t xml:space="preserve">: </w:t>
      </w:r>
      <w:r w:rsidR="00C6663F">
        <w:rPr>
          <w:rFonts w:ascii="Calibri" w:hAnsi="Calibri" w:cs="Calibri"/>
          <w:b/>
          <w:bCs/>
          <w:i/>
          <w:iCs/>
          <w:color w:val="000000"/>
          <w:sz w:val="22"/>
          <w:szCs w:val="22"/>
        </w:rPr>
        <w:t>7.00pm Wednesday 1</w:t>
      </w:r>
      <w:r w:rsidR="00402B34">
        <w:rPr>
          <w:rFonts w:ascii="Calibri" w:hAnsi="Calibri" w:cs="Calibri"/>
          <w:b/>
          <w:bCs/>
          <w:i/>
          <w:iCs/>
          <w:color w:val="000000"/>
          <w:sz w:val="22"/>
          <w:szCs w:val="22"/>
        </w:rPr>
        <w:t>9</w:t>
      </w:r>
      <w:r w:rsidR="00C6663F">
        <w:rPr>
          <w:rFonts w:ascii="Calibri" w:hAnsi="Calibri" w:cs="Calibri"/>
          <w:b/>
          <w:bCs/>
          <w:i/>
          <w:iCs/>
          <w:color w:val="000000"/>
          <w:sz w:val="22"/>
          <w:szCs w:val="22"/>
          <w:vertAlign w:val="superscript"/>
        </w:rPr>
        <w:t>th</w:t>
      </w:r>
      <w:r w:rsidR="00C6663F">
        <w:rPr>
          <w:rFonts w:ascii="Calibri" w:hAnsi="Calibri" w:cs="Calibri"/>
          <w:b/>
          <w:bCs/>
          <w:i/>
          <w:iCs/>
          <w:color w:val="000000"/>
          <w:sz w:val="22"/>
          <w:szCs w:val="22"/>
        </w:rPr>
        <w:t xml:space="preserve"> </w:t>
      </w:r>
      <w:r w:rsidR="00402B34">
        <w:rPr>
          <w:rFonts w:ascii="Calibri" w:hAnsi="Calibri" w:cs="Calibri"/>
          <w:b/>
          <w:bCs/>
          <w:i/>
          <w:iCs/>
          <w:color w:val="000000"/>
          <w:sz w:val="22"/>
          <w:szCs w:val="22"/>
        </w:rPr>
        <w:t>April</w:t>
      </w:r>
      <w:r>
        <w:rPr>
          <w:rFonts w:ascii="Calibri" w:hAnsi="Calibri" w:cs="Calibri"/>
          <w:b/>
          <w:bCs/>
          <w:i/>
          <w:iCs/>
          <w:color w:val="000000"/>
          <w:sz w:val="22"/>
          <w:szCs w:val="22"/>
        </w:rPr>
        <w:t xml:space="preserve"> 2017</w:t>
      </w:r>
    </w:p>
    <w:p w14:paraId="29496BDD" w14:textId="77777777" w:rsidR="001055AE" w:rsidRPr="00D8509B" w:rsidRDefault="001055AE" w:rsidP="001766EE">
      <w:pPr>
        <w:pStyle w:val="BodyText"/>
        <w:widowControl w:val="0"/>
        <w:spacing w:after="120"/>
        <w:ind w:left="426"/>
        <w:jc w:val="center"/>
        <w:rPr>
          <w:rFonts w:ascii="Calibri" w:hAnsi="Calibri" w:cs="Calibri"/>
          <w:b/>
          <w:bCs/>
          <w:color w:val="000000"/>
          <w:sz w:val="22"/>
          <w:szCs w:val="22"/>
        </w:rPr>
      </w:pPr>
      <w:r w:rsidRPr="00D8509B">
        <w:rPr>
          <w:rFonts w:ascii="Calibri" w:hAnsi="Calibri" w:cs="Calibri"/>
          <w:b/>
          <w:bCs/>
          <w:color w:val="000000"/>
          <w:sz w:val="22"/>
          <w:szCs w:val="22"/>
        </w:rPr>
        <w:t xml:space="preserve">Meeting closed </w:t>
      </w:r>
      <w:r w:rsidR="00CD6F69">
        <w:rPr>
          <w:rFonts w:ascii="Calibri" w:hAnsi="Calibri" w:cs="Calibri"/>
          <w:b/>
          <w:bCs/>
          <w:color w:val="000000"/>
          <w:sz w:val="22"/>
          <w:szCs w:val="22"/>
        </w:rPr>
        <w:t>7:</w:t>
      </w:r>
      <w:r w:rsidRPr="00D8509B">
        <w:rPr>
          <w:rFonts w:ascii="Calibri" w:hAnsi="Calibri" w:cs="Calibri"/>
          <w:b/>
          <w:bCs/>
          <w:color w:val="000000"/>
          <w:sz w:val="22"/>
          <w:szCs w:val="22"/>
        </w:rPr>
        <w:t>5</w:t>
      </w:r>
      <w:r w:rsidR="00CD6F69">
        <w:rPr>
          <w:rFonts w:ascii="Calibri" w:hAnsi="Calibri" w:cs="Calibri"/>
          <w:b/>
          <w:bCs/>
          <w:color w:val="000000"/>
          <w:sz w:val="22"/>
          <w:szCs w:val="22"/>
        </w:rPr>
        <w:t>0</w:t>
      </w:r>
    </w:p>
    <w:p w14:paraId="00BBCA8A" w14:textId="77777777" w:rsidR="0011170D" w:rsidRPr="00D8509B" w:rsidRDefault="00C6663F" w:rsidP="001766EE">
      <w:pPr>
        <w:pStyle w:val="BodyText"/>
        <w:widowControl w:val="0"/>
        <w:spacing w:after="120"/>
        <w:ind w:left="426"/>
        <w:rPr>
          <w:rFonts w:ascii="Calibri" w:hAnsi="Calibri" w:cs="Calibri"/>
          <w:b/>
          <w:bCs/>
          <w:color w:val="000000"/>
          <w:sz w:val="22"/>
          <w:szCs w:val="22"/>
        </w:rPr>
      </w:pPr>
      <w:r w:rsidRPr="00D8509B">
        <w:rPr>
          <w:rFonts w:ascii="Calibri" w:hAnsi="Calibri" w:cs="Calibri"/>
          <w:b/>
          <w:bCs/>
          <w:color w:val="000000"/>
          <w:sz w:val="22"/>
          <w:szCs w:val="22"/>
        </w:rPr>
        <w:t xml:space="preserve">Signed ……………………………………………        Date ……………………….                             </w:t>
      </w:r>
    </w:p>
    <w:sectPr w:rsidR="0011170D" w:rsidRPr="00D8509B" w:rsidSect="00D8509B">
      <w:headerReference w:type="default" r:id="rId8"/>
      <w:footerReference w:type="default" r:id="rId9"/>
      <w:pgSz w:w="11906" w:h="16838"/>
      <w:pgMar w:top="567" w:right="720" w:bottom="567" w:left="720" w:header="0" w:footer="709" w:gutter="0"/>
      <w:pgNumType w:start="3"/>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8B041" w14:textId="77777777" w:rsidR="00881507" w:rsidRDefault="00881507">
      <w:r>
        <w:separator/>
      </w:r>
    </w:p>
  </w:endnote>
  <w:endnote w:type="continuationSeparator" w:id="0">
    <w:p w14:paraId="0C35D1F5" w14:textId="77777777" w:rsidR="00881507" w:rsidRDefault="0088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Frutiger 45 Light">
    <w:altName w:val="Times New Roman"/>
    <w:charset w:val="00"/>
    <w:family w:val="roman"/>
    <w:pitch w:val="variable"/>
  </w:font>
  <w:font w:name="Calibri;sans-serif">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52443" w14:textId="77777777" w:rsidR="00786A29" w:rsidRDefault="00786A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1578C" w14:textId="77777777" w:rsidR="00881507" w:rsidRDefault="00881507">
      <w:r>
        <w:separator/>
      </w:r>
    </w:p>
  </w:footnote>
  <w:footnote w:type="continuationSeparator" w:id="0">
    <w:p w14:paraId="1F350315" w14:textId="77777777" w:rsidR="00881507" w:rsidRDefault="00881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C70A9" w14:textId="77777777" w:rsidR="00786A29" w:rsidRDefault="00786A29" w:rsidP="00602451">
    <w:pPr>
      <w:pStyle w:val="Header"/>
      <w:jc w:val="right"/>
      <w:rPr>
        <w:rFonts w:asciiTheme="minorHAnsi" w:hAnsiTheme="minorHAnsi" w:cstheme="minorHAnsi"/>
        <w:sz w:val="22"/>
        <w:szCs w:val="22"/>
      </w:rPr>
    </w:pPr>
  </w:p>
  <w:p w14:paraId="04AADAFD" w14:textId="47B77CD9" w:rsidR="00786A29" w:rsidRDefault="00786A29" w:rsidP="00602451">
    <w:pPr>
      <w:pStyle w:val="Header"/>
      <w:jc w:val="right"/>
      <w:rPr>
        <w:rFonts w:asciiTheme="minorHAnsi" w:hAnsiTheme="minorHAnsi" w:cstheme="minorHAnsi"/>
        <w:noProof/>
        <w:sz w:val="22"/>
        <w:szCs w:val="22"/>
      </w:rPr>
    </w:pPr>
    <w:r w:rsidRPr="003B6C62">
      <w:rPr>
        <w:rFonts w:asciiTheme="minorHAnsi" w:hAnsiTheme="minorHAnsi" w:cstheme="minorHAnsi"/>
        <w:sz w:val="22"/>
        <w:szCs w:val="22"/>
      </w:rPr>
      <w:fldChar w:fldCharType="begin"/>
    </w:r>
    <w:r w:rsidRPr="003B6C62">
      <w:rPr>
        <w:rFonts w:asciiTheme="minorHAnsi" w:hAnsiTheme="minorHAnsi" w:cstheme="minorHAnsi"/>
        <w:sz w:val="22"/>
        <w:szCs w:val="22"/>
      </w:rPr>
      <w:instrText xml:space="preserve"> PAGE   \* MERGEFORMAT </w:instrText>
    </w:r>
    <w:r w:rsidRPr="003B6C62">
      <w:rPr>
        <w:rFonts w:asciiTheme="minorHAnsi" w:hAnsiTheme="minorHAnsi" w:cstheme="minorHAnsi"/>
        <w:sz w:val="22"/>
        <w:szCs w:val="22"/>
      </w:rPr>
      <w:fldChar w:fldCharType="separate"/>
    </w:r>
    <w:r w:rsidR="00AD5D8E">
      <w:rPr>
        <w:rFonts w:asciiTheme="minorHAnsi" w:hAnsiTheme="minorHAnsi" w:cstheme="minorHAnsi"/>
        <w:noProof/>
        <w:sz w:val="22"/>
        <w:szCs w:val="22"/>
      </w:rPr>
      <w:t>3</w:t>
    </w:r>
    <w:r w:rsidRPr="003B6C62">
      <w:rPr>
        <w:rFonts w:asciiTheme="minorHAnsi" w:hAnsiTheme="minorHAnsi" w:cstheme="minorHAnsi"/>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915AC"/>
    <w:multiLevelType w:val="hybridMultilevel"/>
    <w:tmpl w:val="190A1E54"/>
    <w:lvl w:ilvl="0" w:tplc="71BCADF4">
      <w:start w:val="1"/>
      <w:numFmt w:val="decimal"/>
      <w:lvlText w:val="%1."/>
      <w:lvlJc w:val="left"/>
      <w:pPr>
        <w:ind w:left="720" w:hanging="360"/>
      </w:pPr>
      <w:rPr>
        <w:rFonts w:ascii="Calibri" w:hAnsi="Calibri" w:cs="Calibri"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7B2968"/>
    <w:multiLevelType w:val="hybridMultilevel"/>
    <w:tmpl w:val="9460D218"/>
    <w:lvl w:ilvl="0" w:tplc="63B0D854">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982A89"/>
    <w:multiLevelType w:val="hybridMultilevel"/>
    <w:tmpl w:val="BC6E3EC4"/>
    <w:lvl w:ilvl="0" w:tplc="3F483CBE">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0D"/>
    <w:rsid w:val="000701F4"/>
    <w:rsid w:val="00073337"/>
    <w:rsid w:val="00083816"/>
    <w:rsid w:val="000B1082"/>
    <w:rsid w:val="001055AE"/>
    <w:rsid w:val="0010770F"/>
    <w:rsid w:val="00110A48"/>
    <w:rsid w:val="0011170D"/>
    <w:rsid w:val="001669F1"/>
    <w:rsid w:val="001766EE"/>
    <w:rsid w:val="001C3C02"/>
    <w:rsid w:val="001D60A7"/>
    <w:rsid w:val="001E0EFD"/>
    <w:rsid w:val="0020795F"/>
    <w:rsid w:val="0023657F"/>
    <w:rsid w:val="00276B4A"/>
    <w:rsid w:val="00292147"/>
    <w:rsid w:val="002A1353"/>
    <w:rsid w:val="00320DAF"/>
    <w:rsid w:val="00332B57"/>
    <w:rsid w:val="00351ABE"/>
    <w:rsid w:val="003576EF"/>
    <w:rsid w:val="003579CE"/>
    <w:rsid w:val="003E7284"/>
    <w:rsid w:val="00402B34"/>
    <w:rsid w:val="004441F9"/>
    <w:rsid w:val="004600BB"/>
    <w:rsid w:val="004C1377"/>
    <w:rsid w:val="00587540"/>
    <w:rsid w:val="005A7F2C"/>
    <w:rsid w:val="005B3942"/>
    <w:rsid w:val="005F545D"/>
    <w:rsid w:val="00602451"/>
    <w:rsid w:val="00675F2C"/>
    <w:rsid w:val="006A4562"/>
    <w:rsid w:val="007175DB"/>
    <w:rsid w:val="0075396A"/>
    <w:rsid w:val="00760ED3"/>
    <w:rsid w:val="00784337"/>
    <w:rsid w:val="00786A29"/>
    <w:rsid w:val="007E327F"/>
    <w:rsid w:val="007F2A36"/>
    <w:rsid w:val="00881507"/>
    <w:rsid w:val="0092185D"/>
    <w:rsid w:val="009277A6"/>
    <w:rsid w:val="00947DB8"/>
    <w:rsid w:val="00967068"/>
    <w:rsid w:val="009A154A"/>
    <w:rsid w:val="009C64AD"/>
    <w:rsid w:val="009D4874"/>
    <w:rsid w:val="009E3A25"/>
    <w:rsid w:val="00A012A4"/>
    <w:rsid w:val="00A54CCF"/>
    <w:rsid w:val="00A66961"/>
    <w:rsid w:val="00A7244F"/>
    <w:rsid w:val="00A84305"/>
    <w:rsid w:val="00AC12B0"/>
    <w:rsid w:val="00AC3678"/>
    <w:rsid w:val="00AD3B27"/>
    <w:rsid w:val="00AD5D8E"/>
    <w:rsid w:val="00B672BA"/>
    <w:rsid w:val="00BB0E48"/>
    <w:rsid w:val="00BD6711"/>
    <w:rsid w:val="00BD7C1F"/>
    <w:rsid w:val="00C6495E"/>
    <w:rsid w:val="00C6663F"/>
    <w:rsid w:val="00CA7903"/>
    <w:rsid w:val="00CD6F69"/>
    <w:rsid w:val="00CE2F1D"/>
    <w:rsid w:val="00CE3AE9"/>
    <w:rsid w:val="00D431A5"/>
    <w:rsid w:val="00D8509B"/>
    <w:rsid w:val="00DE703F"/>
    <w:rsid w:val="00E055B8"/>
    <w:rsid w:val="00E1239F"/>
    <w:rsid w:val="00E22A52"/>
    <w:rsid w:val="00E441E9"/>
    <w:rsid w:val="00E50026"/>
    <w:rsid w:val="00EB7D98"/>
    <w:rsid w:val="00ED1D59"/>
    <w:rsid w:val="00F22857"/>
    <w:rsid w:val="00F93E1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C2"/>
    <w:rPr>
      <w:rFonts w:ascii="Times New Roman" w:eastAsia="Times New Roman" w:hAnsi="Times New Roman" w:cs="Times New Roman"/>
      <w:color w:val="00000A"/>
      <w:sz w:val="24"/>
      <w:lang w:eastAsia="en-GB" w:bidi="ar-SA"/>
    </w:rPr>
  </w:style>
  <w:style w:type="paragraph" w:styleId="Heading1">
    <w:name w:val="heading 1"/>
    <w:basedOn w:val="Heading"/>
    <w:qFormat/>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2A4EC2"/>
    <w:rPr>
      <w:rFonts w:cs="Times New Roman"/>
      <w:color w:val="0000FF"/>
      <w:u w:val="single"/>
    </w:rPr>
  </w:style>
  <w:style w:type="character" w:customStyle="1" w:styleId="FooterChar">
    <w:name w:val="Footer Char"/>
    <w:basedOn w:val="DefaultParagraphFont"/>
    <w:link w:val="Footer"/>
    <w:uiPriority w:val="99"/>
    <w:semiHidden/>
    <w:qFormat/>
    <w:locked/>
    <w:rPr>
      <w:rFonts w:cs="Times New Roman"/>
      <w:sz w:val="24"/>
      <w:szCs w:val="24"/>
    </w:rPr>
  </w:style>
  <w:style w:type="character" w:styleId="PageNumber">
    <w:name w:val="page number"/>
    <w:basedOn w:val="DefaultParagraphFont"/>
    <w:uiPriority w:val="99"/>
    <w:qFormat/>
    <w:rsid w:val="002D4143"/>
    <w:rPr>
      <w:rFonts w:cs="Times New Roman"/>
    </w:rPr>
  </w:style>
  <w:style w:type="character" w:customStyle="1" w:styleId="HeaderChar">
    <w:name w:val="Header Char"/>
    <w:basedOn w:val="DefaultParagraphFont"/>
    <w:link w:val="Header"/>
    <w:uiPriority w:val="99"/>
    <w:semiHidden/>
    <w:qFormat/>
    <w:locked/>
    <w:rPr>
      <w:rFonts w:cs="Times New Roman"/>
      <w:sz w:val="24"/>
      <w:szCs w:val="24"/>
    </w:rPr>
  </w:style>
  <w:style w:type="character" w:customStyle="1" w:styleId="BalloonTextChar">
    <w:name w:val="Balloon Text Char"/>
    <w:basedOn w:val="DefaultParagraphFont"/>
    <w:link w:val="BalloonText"/>
    <w:uiPriority w:val="99"/>
    <w:semiHidden/>
    <w:qFormat/>
    <w:rsid w:val="00ED75AE"/>
    <w:rPr>
      <w:rFonts w:ascii="Segoe UI" w:hAnsi="Segoe UI" w:cs="Segoe UI"/>
      <w:sz w:val="18"/>
      <w:szCs w:val="18"/>
    </w:rPr>
  </w:style>
  <w:style w:type="character" w:customStyle="1" w:styleId="a-list-item3">
    <w:name w:val="a-list-item3"/>
    <w:basedOn w:val="DefaultParagraphFont"/>
    <w:qFormat/>
    <w:rsid w:val="00F725E7"/>
    <w:rPr>
      <w:color w:val="111111"/>
    </w:rPr>
  </w:style>
  <w:style w:type="character" w:customStyle="1" w:styleId="ListLabel1">
    <w:name w:val="ListLabel 1"/>
    <w:qFormat/>
    <w:rPr>
      <w:rFonts w:eastAsia="Times New Roman"/>
    </w:rPr>
  </w:style>
  <w:style w:type="character" w:customStyle="1" w:styleId="ListLabel2">
    <w:name w:val="ListLabel 2"/>
    <w:qFormat/>
    <w:rPr>
      <w:rFonts w:eastAsia="Times New Roman" w:cs="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styleId="CommentReference">
    <w:name w:val="annotation reference"/>
    <w:basedOn w:val="DefaultParagraphFont"/>
    <w:uiPriority w:val="99"/>
    <w:semiHidden/>
    <w:unhideWhenUsed/>
    <w:qFormat/>
    <w:rsid w:val="00E40BB1"/>
    <w:rPr>
      <w:sz w:val="16"/>
      <w:szCs w:val="16"/>
    </w:rPr>
  </w:style>
  <w:style w:type="character" w:customStyle="1" w:styleId="CommentTextChar">
    <w:name w:val="Comment Text Char"/>
    <w:basedOn w:val="DefaultParagraphFont"/>
    <w:link w:val="CommentText"/>
    <w:uiPriority w:val="99"/>
    <w:semiHidden/>
    <w:qFormat/>
    <w:rsid w:val="00E40BB1"/>
    <w:rPr>
      <w:color w:val="00000A"/>
      <w:szCs w:val="20"/>
    </w:rPr>
  </w:style>
  <w:style w:type="character" w:customStyle="1" w:styleId="CommentSubjectChar">
    <w:name w:val="Comment Subject Char"/>
    <w:basedOn w:val="CommentTextChar"/>
    <w:link w:val="CommentSubject"/>
    <w:uiPriority w:val="99"/>
    <w:semiHidden/>
    <w:qFormat/>
    <w:rsid w:val="00E40BB1"/>
    <w:rPr>
      <w:b/>
      <w:bCs/>
      <w:color w:val="00000A"/>
      <w:szCs w:val="20"/>
    </w:rPr>
  </w:style>
  <w:style w:type="character" w:customStyle="1" w:styleId="Bullets">
    <w:name w:val="Bullets"/>
    <w:qFormat/>
    <w:rPr>
      <w:rFonts w:ascii="OpenSymbol" w:eastAsia="OpenSymbol" w:hAnsi="OpenSymbol"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StrongEmphasis">
    <w:name w:val="Strong Emphasis"/>
    <w:qFormat/>
    <w:rPr>
      <w:b/>
      <w:bCs/>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A3">
    <w:name w:val="A3"/>
    <w:qFormat/>
    <w:rPr>
      <w:rFonts w:ascii="Frutiger 45 Light" w:hAnsi="Frutiger 45 Light"/>
      <w:color w:val="000000"/>
      <w:sz w:val="16"/>
    </w:rPr>
  </w:style>
  <w:style w:type="character" w:customStyle="1" w:styleId="A1">
    <w:name w:val="A1"/>
    <w:qFormat/>
    <w:rPr>
      <w:rFonts w:ascii="Frutiger 45 Light" w:hAnsi="Frutiger 45 Light"/>
      <w:color w:val="000000"/>
      <w:sz w:val="18"/>
    </w:rPr>
  </w:style>
  <w:style w:type="character" w:customStyle="1" w:styleId="ListLabel67">
    <w:name w:val="ListLabel 67"/>
    <w:qFormat/>
    <w:rPr>
      <w:rFonts w:ascii="Calibri;sans-serif" w:hAnsi="Calibri;sans-serif" w:cs="OpenSymbol"/>
      <w:sz w:val="22"/>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NumberingSymbols">
    <w:name w:val="Numbering Symbols"/>
    <w:qFormat/>
    <w:rPr>
      <w:rFonts w:ascii="Calibri" w:hAnsi="Calibri"/>
      <w:b/>
      <w:bCs/>
      <w:sz w:val="22"/>
      <w:szCs w:val="22"/>
    </w:rPr>
  </w:style>
  <w:style w:type="character" w:customStyle="1" w:styleId="ListLabel76">
    <w:name w:val="ListLabel 76"/>
    <w:qFormat/>
    <w:rPr>
      <w:b/>
      <w:bCs/>
      <w:sz w:val="22"/>
      <w:szCs w:val="22"/>
    </w:rPr>
  </w:style>
  <w:style w:type="character" w:customStyle="1" w:styleId="ListLabel77">
    <w:name w:val="ListLabel 77"/>
    <w:qFormat/>
    <w:rPr>
      <w:b/>
      <w:bCs/>
      <w:sz w:val="22"/>
      <w:szCs w:val="22"/>
    </w:rPr>
  </w:style>
  <w:style w:type="character" w:customStyle="1" w:styleId="ListLabel78">
    <w:name w:val="ListLabel 78"/>
    <w:qFormat/>
    <w:rPr>
      <w:b/>
      <w:bCs/>
      <w:sz w:val="22"/>
      <w:szCs w:val="22"/>
    </w:rPr>
  </w:style>
  <w:style w:type="character" w:customStyle="1" w:styleId="ListLabel79">
    <w:name w:val="ListLabel 79"/>
    <w:qFormat/>
    <w:rPr>
      <w:b/>
      <w:bCs/>
      <w:sz w:val="22"/>
      <w:szCs w:val="22"/>
    </w:rPr>
  </w:style>
  <w:style w:type="character" w:customStyle="1" w:styleId="ListLabel80">
    <w:name w:val="ListLabel 80"/>
    <w:qFormat/>
    <w:rPr>
      <w:b/>
      <w:bCs/>
      <w:sz w:val="22"/>
      <w:szCs w:val="22"/>
    </w:rPr>
  </w:style>
  <w:style w:type="character" w:customStyle="1" w:styleId="ListLabel81">
    <w:name w:val="ListLabel 81"/>
    <w:qFormat/>
    <w:rPr>
      <w:b/>
      <w:bCs/>
      <w:sz w:val="22"/>
      <w:szCs w:val="22"/>
    </w:rPr>
  </w:style>
  <w:style w:type="character" w:customStyle="1" w:styleId="ListLabel82">
    <w:name w:val="ListLabel 82"/>
    <w:qFormat/>
    <w:rPr>
      <w:b/>
      <w:bCs/>
      <w:sz w:val="22"/>
      <w:szCs w:val="22"/>
    </w:rPr>
  </w:style>
  <w:style w:type="character" w:customStyle="1" w:styleId="ListLabel83">
    <w:name w:val="ListLabel 83"/>
    <w:qFormat/>
    <w:rPr>
      <w:b/>
      <w:bCs/>
      <w:sz w:val="22"/>
      <w:szCs w:val="22"/>
    </w:rPr>
  </w:style>
  <w:style w:type="character" w:customStyle="1" w:styleId="ListLabel84">
    <w:name w:val="ListLabel 84"/>
    <w:qFormat/>
    <w:rPr>
      <w:b/>
      <w:bCs/>
      <w:sz w:val="22"/>
      <w:szCs w:val="22"/>
    </w:rPr>
  </w:style>
  <w:style w:type="character" w:customStyle="1" w:styleId="ListLabel85">
    <w:name w:val="ListLabel 85"/>
    <w:qFormat/>
    <w:rPr>
      <w:b/>
      <w:bCs/>
      <w:sz w:val="22"/>
      <w:szCs w:val="22"/>
    </w:rPr>
  </w:style>
  <w:style w:type="character" w:customStyle="1" w:styleId="ListLabel86">
    <w:name w:val="ListLabel 86"/>
    <w:qFormat/>
    <w:rPr>
      <w:b/>
      <w:bCs/>
      <w:sz w:val="22"/>
      <w:szCs w:val="22"/>
    </w:rPr>
  </w:style>
  <w:style w:type="character" w:customStyle="1" w:styleId="ListLabel87">
    <w:name w:val="ListLabel 87"/>
    <w:qFormat/>
    <w:rPr>
      <w:b/>
      <w:bCs/>
      <w:sz w:val="22"/>
      <w:szCs w:val="22"/>
    </w:rPr>
  </w:style>
  <w:style w:type="character" w:customStyle="1" w:styleId="ListLabel88">
    <w:name w:val="ListLabel 88"/>
    <w:qFormat/>
    <w:rPr>
      <w:b/>
      <w:bCs/>
      <w:sz w:val="22"/>
      <w:szCs w:val="22"/>
    </w:rPr>
  </w:style>
  <w:style w:type="character" w:customStyle="1" w:styleId="ListLabel89">
    <w:name w:val="ListLabel 89"/>
    <w:qFormat/>
    <w:rPr>
      <w:b/>
      <w:bCs/>
      <w:sz w:val="22"/>
      <w:szCs w:val="22"/>
    </w:rPr>
  </w:style>
  <w:style w:type="character" w:customStyle="1" w:styleId="ListLabel90">
    <w:name w:val="ListLabel 90"/>
    <w:qFormat/>
    <w:rPr>
      <w:b/>
      <w:bCs/>
      <w:sz w:val="22"/>
      <w:szCs w:val="22"/>
    </w:rPr>
  </w:style>
  <w:style w:type="character" w:customStyle="1" w:styleId="ListLabel91">
    <w:name w:val="ListLabel 91"/>
    <w:qFormat/>
    <w:rPr>
      <w:b/>
      <w:bCs/>
      <w:sz w:val="22"/>
      <w:szCs w:val="22"/>
    </w:rPr>
  </w:style>
  <w:style w:type="character" w:customStyle="1" w:styleId="ListLabel92">
    <w:name w:val="ListLabel 92"/>
    <w:qFormat/>
    <w:rPr>
      <w:b/>
      <w:bCs/>
      <w:sz w:val="22"/>
      <w:szCs w:val="22"/>
    </w:rPr>
  </w:style>
  <w:style w:type="character" w:customStyle="1" w:styleId="ListLabel93">
    <w:name w:val="ListLabel 93"/>
    <w:qFormat/>
    <w:rPr>
      <w:b/>
      <w:bCs/>
      <w:sz w:val="22"/>
      <w:szCs w:val="22"/>
    </w:rPr>
  </w:style>
  <w:style w:type="character" w:customStyle="1" w:styleId="ListLabel94">
    <w:name w:val="ListLabel 94"/>
    <w:qFormat/>
    <w:rPr>
      <w:b/>
      <w:bCs/>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link w:val="FooterChar"/>
    <w:uiPriority w:val="99"/>
    <w:rsid w:val="002D4143"/>
    <w:pPr>
      <w:tabs>
        <w:tab w:val="center" w:pos="4153"/>
        <w:tab w:val="right" w:pos="8306"/>
      </w:tabs>
    </w:pPr>
  </w:style>
  <w:style w:type="paragraph" w:styleId="Header">
    <w:name w:val="header"/>
    <w:basedOn w:val="Normal"/>
    <w:link w:val="HeaderChar"/>
    <w:uiPriority w:val="99"/>
    <w:rsid w:val="002D4143"/>
    <w:pPr>
      <w:tabs>
        <w:tab w:val="center" w:pos="4153"/>
        <w:tab w:val="right" w:pos="8306"/>
      </w:tabs>
    </w:pPr>
  </w:style>
  <w:style w:type="paragraph" w:customStyle="1" w:styleId="BodyA">
    <w:name w:val="Body A"/>
    <w:qFormat/>
    <w:rsid w:val="00D50302"/>
    <w:rPr>
      <w:rFonts w:ascii="Times New Roman" w:eastAsia="Arial Unicode MS" w:hAnsi="Times New Roman" w:cs="Arial Unicode MS"/>
      <w:color w:val="000000"/>
      <w:sz w:val="24"/>
      <w:u w:color="000000"/>
      <w:lang w:val="en-US" w:eastAsia="en-GB" w:bidi="ar-SA"/>
    </w:rPr>
  </w:style>
  <w:style w:type="paragraph" w:styleId="NormalWeb">
    <w:name w:val="Normal (Web)"/>
    <w:basedOn w:val="Normal"/>
    <w:uiPriority w:val="99"/>
    <w:semiHidden/>
    <w:unhideWhenUsed/>
    <w:qFormat/>
    <w:rsid w:val="004E59D9"/>
    <w:rPr>
      <w:rFonts w:ascii="Calibri" w:eastAsiaTheme="minorEastAsia" w:hAnsi="Calibri"/>
      <w:sz w:val="22"/>
      <w:szCs w:val="22"/>
    </w:rPr>
  </w:style>
  <w:style w:type="paragraph" w:styleId="BalloonText">
    <w:name w:val="Balloon Text"/>
    <w:basedOn w:val="Normal"/>
    <w:link w:val="BalloonTextChar"/>
    <w:uiPriority w:val="99"/>
    <w:semiHidden/>
    <w:unhideWhenUsed/>
    <w:qFormat/>
    <w:rsid w:val="00ED75AE"/>
    <w:rPr>
      <w:rFonts w:ascii="Segoe UI" w:hAnsi="Segoe UI" w:cs="Segoe UI"/>
      <w:sz w:val="18"/>
      <w:szCs w:val="18"/>
    </w:rPr>
  </w:style>
  <w:style w:type="paragraph" w:styleId="ListParagraph">
    <w:name w:val="List Paragraph"/>
    <w:basedOn w:val="Normal"/>
    <w:uiPriority w:val="34"/>
    <w:qFormat/>
    <w:rsid w:val="00B9252C"/>
    <w:pPr>
      <w:ind w:left="720"/>
      <w:contextualSpacing/>
    </w:pPr>
  </w:style>
  <w:style w:type="paragraph" w:customStyle="1" w:styleId="Default">
    <w:name w:val="Default"/>
    <w:qFormat/>
    <w:rsid w:val="00437AEC"/>
    <w:rPr>
      <w:rFonts w:ascii="Arial" w:eastAsia="Calibri" w:hAnsi="Arial"/>
      <w:color w:val="000000"/>
      <w:sz w:val="24"/>
      <w:lang w:eastAsia="en-US" w:bidi="ar-SA"/>
    </w:rPr>
  </w:style>
  <w:style w:type="paragraph" w:customStyle="1" w:styleId="xmsonormal">
    <w:name w:val="x_msonormal"/>
    <w:basedOn w:val="Normal"/>
    <w:qFormat/>
    <w:rsid w:val="00052E3E"/>
    <w:rPr>
      <w:rFonts w:ascii="Calibri" w:eastAsiaTheme="minorEastAsia" w:hAnsi="Calibri"/>
      <w:sz w:val="22"/>
      <w:szCs w:val="22"/>
    </w:rPr>
  </w:style>
  <w:style w:type="paragraph" w:customStyle="1" w:styleId="Body">
    <w:name w:val="Body"/>
    <w:basedOn w:val="Normal"/>
    <w:qFormat/>
    <w:rsid w:val="009765C8"/>
    <w:rPr>
      <w:rFonts w:ascii="Calibri" w:eastAsiaTheme="minorEastAsia" w:hAnsi="Calibri"/>
      <w:color w:val="000000"/>
      <w:sz w:val="22"/>
      <w:szCs w:val="22"/>
    </w:rPr>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qFormat/>
    <w:rsid w:val="00E40BB1"/>
    <w:rPr>
      <w:sz w:val="20"/>
      <w:szCs w:val="20"/>
    </w:rPr>
  </w:style>
  <w:style w:type="paragraph" w:styleId="CommentSubject">
    <w:name w:val="annotation subject"/>
    <w:basedOn w:val="CommentText"/>
    <w:link w:val="CommentSubjectChar"/>
    <w:uiPriority w:val="99"/>
    <w:semiHidden/>
    <w:unhideWhenUsed/>
    <w:qFormat/>
    <w:rsid w:val="00E40BB1"/>
    <w:rPr>
      <w:b/>
      <w:bCs/>
    </w:rPr>
  </w:style>
  <w:style w:type="paragraph" w:customStyle="1" w:styleId="TableContents">
    <w:name w:val="Table Contents"/>
    <w:basedOn w:val="Normal"/>
    <w:qFormat/>
  </w:style>
  <w:style w:type="paragraph" w:customStyle="1" w:styleId="Pa1">
    <w:name w:val="Pa1"/>
    <w:basedOn w:val="Default"/>
    <w:qFormat/>
    <w:pPr>
      <w:spacing w:line="241" w:lineRule="atLeast"/>
    </w:pPr>
  </w:style>
  <w:style w:type="paragraph" w:customStyle="1" w:styleId="Pa0">
    <w:name w:val="Pa0"/>
    <w:basedOn w:val="Default"/>
    <w:qFormat/>
    <w:pPr>
      <w:spacing w:line="241" w:lineRule="atLeast"/>
    </w:pPr>
  </w:style>
  <w:style w:type="table" w:styleId="TableGrid">
    <w:name w:val="Table Grid"/>
    <w:basedOn w:val="TableNormal"/>
    <w:locked/>
    <w:rsid w:val="0092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D6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055B8"/>
  </w:style>
  <w:style w:type="character" w:customStyle="1" w:styleId="BodyTextChar">
    <w:name w:val="Body Text Char"/>
    <w:basedOn w:val="DefaultParagraphFont"/>
    <w:link w:val="BodyText"/>
    <w:rsid w:val="009E3A25"/>
    <w:rPr>
      <w:rFonts w:ascii="Times New Roman" w:eastAsia="Times New Roman" w:hAnsi="Times New Roman" w:cs="Times New Roman"/>
      <w:color w:val="00000A"/>
      <w:sz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C2"/>
    <w:rPr>
      <w:rFonts w:ascii="Times New Roman" w:eastAsia="Times New Roman" w:hAnsi="Times New Roman" w:cs="Times New Roman"/>
      <w:color w:val="00000A"/>
      <w:sz w:val="24"/>
      <w:lang w:eastAsia="en-GB" w:bidi="ar-SA"/>
    </w:rPr>
  </w:style>
  <w:style w:type="paragraph" w:styleId="Heading1">
    <w:name w:val="heading 1"/>
    <w:basedOn w:val="Heading"/>
    <w:qFormat/>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2A4EC2"/>
    <w:rPr>
      <w:rFonts w:cs="Times New Roman"/>
      <w:color w:val="0000FF"/>
      <w:u w:val="single"/>
    </w:rPr>
  </w:style>
  <w:style w:type="character" w:customStyle="1" w:styleId="FooterChar">
    <w:name w:val="Footer Char"/>
    <w:basedOn w:val="DefaultParagraphFont"/>
    <w:link w:val="Footer"/>
    <w:uiPriority w:val="99"/>
    <w:semiHidden/>
    <w:qFormat/>
    <w:locked/>
    <w:rPr>
      <w:rFonts w:cs="Times New Roman"/>
      <w:sz w:val="24"/>
      <w:szCs w:val="24"/>
    </w:rPr>
  </w:style>
  <w:style w:type="character" w:styleId="PageNumber">
    <w:name w:val="page number"/>
    <w:basedOn w:val="DefaultParagraphFont"/>
    <w:uiPriority w:val="99"/>
    <w:qFormat/>
    <w:rsid w:val="002D4143"/>
    <w:rPr>
      <w:rFonts w:cs="Times New Roman"/>
    </w:rPr>
  </w:style>
  <w:style w:type="character" w:customStyle="1" w:styleId="HeaderChar">
    <w:name w:val="Header Char"/>
    <w:basedOn w:val="DefaultParagraphFont"/>
    <w:link w:val="Header"/>
    <w:uiPriority w:val="99"/>
    <w:semiHidden/>
    <w:qFormat/>
    <w:locked/>
    <w:rPr>
      <w:rFonts w:cs="Times New Roman"/>
      <w:sz w:val="24"/>
      <w:szCs w:val="24"/>
    </w:rPr>
  </w:style>
  <w:style w:type="character" w:customStyle="1" w:styleId="BalloonTextChar">
    <w:name w:val="Balloon Text Char"/>
    <w:basedOn w:val="DefaultParagraphFont"/>
    <w:link w:val="BalloonText"/>
    <w:uiPriority w:val="99"/>
    <w:semiHidden/>
    <w:qFormat/>
    <w:rsid w:val="00ED75AE"/>
    <w:rPr>
      <w:rFonts w:ascii="Segoe UI" w:hAnsi="Segoe UI" w:cs="Segoe UI"/>
      <w:sz w:val="18"/>
      <w:szCs w:val="18"/>
    </w:rPr>
  </w:style>
  <w:style w:type="character" w:customStyle="1" w:styleId="a-list-item3">
    <w:name w:val="a-list-item3"/>
    <w:basedOn w:val="DefaultParagraphFont"/>
    <w:qFormat/>
    <w:rsid w:val="00F725E7"/>
    <w:rPr>
      <w:color w:val="111111"/>
    </w:rPr>
  </w:style>
  <w:style w:type="character" w:customStyle="1" w:styleId="ListLabel1">
    <w:name w:val="ListLabel 1"/>
    <w:qFormat/>
    <w:rPr>
      <w:rFonts w:eastAsia="Times New Roman"/>
    </w:rPr>
  </w:style>
  <w:style w:type="character" w:customStyle="1" w:styleId="ListLabel2">
    <w:name w:val="ListLabel 2"/>
    <w:qFormat/>
    <w:rPr>
      <w:rFonts w:eastAsia="Times New Roman" w:cs="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styleId="CommentReference">
    <w:name w:val="annotation reference"/>
    <w:basedOn w:val="DefaultParagraphFont"/>
    <w:uiPriority w:val="99"/>
    <w:semiHidden/>
    <w:unhideWhenUsed/>
    <w:qFormat/>
    <w:rsid w:val="00E40BB1"/>
    <w:rPr>
      <w:sz w:val="16"/>
      <w:szCs w:val="16"/>
    </w:rPr>
  </w:style>
  <w:style w:type="character" w:customStyle="1" w:styleId="CommentTextChar">
    <w:name w:val="Comment Text Char"/>
    <w:basedOn w:val="DefaultParagraphFont"/>
    <w:link w:val="CommentText"/>
    <w:uiPriority w:val="99"/>
    <w:semiHidden/>
    <w:qFormat/>
    <w:rsid w:val="00E40BB1"/>
    <w:rPr>
      <w:color w:val="00000A"/>
      <w:szCs w:val="20"/>
    </w:rPr>
  </w:style>
  <w:style w:type="character" w:customStyle="1" w:styleId="CommentSubjectChar">
    <w:name w:val="Comment Subject Char"/>
    <w:basedOn w:val="CommentTextChar"/>
    <w:link w:val="CommentSubject"/>
    <w:uiPriority w:val="99"/>
    <w:semiHidden/>
    <w:qFormat/>
    <w:rsid w:val="00E40BB1"/>
    <w:rPr>
      <w:b/>
      <w:bCs/>
      <w:color w:val="00000A"/>
      <w:szCs w:val="20"/>
    </w:rPr>
  </w:style>
  <w:style w:type="character" w:customStyle="1" w:styleId="Bullets">
    <w:name w:val="Bullets"/>
    <w:qFormat/>
    <w:rPr>
      <w:rFonts w:ascii="OpenSymbol" w:eastAsia="OpenSymbol" w:hAnsi="OpenSymbol"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StrongEmphasis">
    <w:name w:val="Strong Emphasis"/>
    <w:qFormat/>
    <w:rPr>
      <w:b/>
      <w:bCs/>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A3">
    <w:name w:val="A3"/>
    <w:qFormat/>
    <w:rPr>
      <w:rFonts w:ascii="Frutiger 45 Light" w:hAnsi="Frutiger 45 Light"/>
      <w:color w:val="000000"/>
      <w:sz w:val="16"/>
    </w:rPr>
  </w:style>
  <w:style w:type="character" w:customStyle="1" w:styleId="A1">
    <w:name w:val="A1"/>
    <w:qFormat/>
    <w:rPr>
      <w:rFonts w:ascii="Frutiger 45 Light" w:hAnsi="Frutiger 45 Light"/>
      <w:color w:val="000000"/>
      <w:sz w:val="18"/>
    </w:rPr>
  </w:style>
  <w:style w:type="character" w:customStyle="1" w:styleId="ListLabel67">
    <w:name w:val="ListLabel 67"/>
    <w:qFormat/>
    <w:rPr>
      <w:rFonts w:ascii="Calibri;sans-serif" w:hAnsi="Calibri;sans-serif" w:cs="OpenSymbol"/>
      <w:sz w:val="22"/>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NumberingSymbols">
    <w:name w:val="Numbering Symbols"/>
    <w:qFormat/>
    <w:rPr>
      <w:rFonts w:ascii="Calibri" w:hAnsi="Calibri"/>
      <w:b/>
      <w:bCs/>
      <w:sz w:val="22"/>
      <w:szCs w:val="22"/>
    </w:rPr>
  </w:style>
  <w:style w:type="character" w:customStyle="1" w:styleId="ListLabel76">
    <w:name w:val="ListLabel 76"/>
    <w:qFormat/>
    <w:rPr>
      <w:b/>
      <w:bCs/>
      <w:sz w:val="22"/>
      <w:szCs w:val="22"/>
    </w:rPr>
  </w:style>
  <w:style w:type="character" w:customStyle="1" w:styleId="ListLabel77">
    <w:name w:val="ListLabel 77"/>
    <w:qFormat/>
    <w:rPr>
      <w:b/>
      <w:bCs/>
      <w:sz w:val="22"/>
      <w:szCs w:val="22"/>
    </w:rPr>
  </w:style>
  <w:style w:type="character" w:customStyle="1" w:styleId="ListLabel78">
    <w:name w:val="ListLabel 78"/>
    <w:qFormat/>
    <w:rPr>
      <w:b/>
      <w:bCs/>
      <w:sz w:val="22"/>
      <w:szCs w:val="22"/>
    </w:rPr>
  </w:style>
  <w:style w:type="character" w:customStyle="1" w:styleId="ListLabel79">
    <w:name w:val="ListLabel 79"/>
    <w:qFormat/>
    <w:rPr>
      <w:b/>
      <w:bCs/>
      <w:sz w:val="22"/>
      <w:szCs w:val="22"/>
    </w:rPr>
  </w:style>
  <w:style w:type="character" w:customStyle="1" w:styleId="ListLabel80">
    <w:name w:val="ListLabel 80"/>
    <w:qFormat/>
    <w:rPr>
      <w:b/>
      <w:bCs/>
      <w:sz w:val="22"/>
      <w:szCs w:val="22"/>
    </w:rPr>
  </w:style>
  <w:style w:type="character" w:customStyle="1" w:styleId="ListLabel81">
    <w:name w:val="ListLabel 81"/>
    <w:qFormat/>
    <w:rPr>
      <w:b/>
      <w:bCs/>
      <w:sz w:val="22"/>
      <w:szCs w:val="22"/>
    </w:rPr>
  </w:style>
  <w:style w:type="character" w:customStyle="1" w:styleId="ListLabel82">
    <w:name w:val="ListLabel 82"/>
    <w:qFormat/>
    <w:rPr>
      <w:b/>
      <w:bCs/>
      <w:sz w:val="22"/>
      <w:szCs w:val="22"/>
    </w:rPr>
  </w:style>
  <w:style w:type="character" w:customStyle="1" w:styleId="ListLabel83">
    <w:name w:val="ListLabel 83"/>
    <w:qFormat/>
    <w:rPr>
      <w:b/>
      <w:bCs/>
      <w:sz w:val="22"/>
      <w:szCs w:val="22"/>
    </w:rPr>
  </w:style>
  <w:style w:type="character" w:customStyle="1" w:styleId="ListLabel84">
    <w:name w:val="ListLabel 84"/>
    <w:qFormat/>
    <w:rPr>
      <w:b/>
      <w:bCs/>
      <w:sz w:val="22"/>
      <w:szCs w:val="22"/>
    </w:rPr>
  </w:style>
  <w:style w:type="character" w:customStyle="1" w:styleId="ListLabel85">
    <w:name w:val="ListLabel 85"/>
    <w:qFormat/>
    <w:rPr>
      <w:b/>
      <w:bCs/>
      <w:sz w:val="22"/>
      <w:szCs w:val="22"/>
    </w:rPr>
  </w:style>
  <w:style w:type="character" w:customStyle="1" w:styleId="ListLabel86">
    <w:name w:val="ListLabel 86"/>
    <w:qFormat/>
    <w:rPr>
      <w:b/>
      <w:bCs/>
      <w:sz w:val="22"/>
      <w:szCs w:val="22"/>
    </w:rPr>
  </w:style>
  <w:style w:type="character" w:customStyle="1" w:styleId="ListLabel87">
    <w:name w:val="ListLabel 87"/>
    <w:qFormat/>
    <w:rPr>
      <w:b/>
      <w:bCs/>
      <w:sz w:val="22"/>
      <w:szCs w:val="22"/>
    </w:rPr>
  </w:style>
  <w:style w:type="character" w:customStyle="1" w:styleId="ListLabel88">
    <w:name w:val="ListLabel 88"/>
    <w:qFormat/>
    <w:rPr>
      <w:b/>
      <w:bCs/>
      <w:sz w:val="22"/>
      <w:szCs w:val="22"/>
    </w:rPr>
  </w:style>
  <w:style w:type="character" w:customStyle="1" w:styleId="ListLabel89">
    <w:name w:val="ListLabel 89"/>
    <w:qFormat/>
    <w:rPr>
      <w:b/>
      <w:bCs/>
      <w:sz w:val="22"/>
      <w:szCs w:val="22"/>
    </w:rPr>
  </w:style>
  <w:style w:type="character" w:customStyle="1" w:styleId="ListLabel90">
    <w:name w:val="ListLabel 90"/>
    <w:qFormat/>
    <w:rPr>
      <w:b/>
      <w:bCs/>
      <w:sz w:val="22"/>
      <w:szCs w:val="22"/>
    </w:rPr>
  </w:style>
  <w:style w:type="character" w:customStyle="1" w:styleId="ListLabel91">
    <w:name w:val="ListLabel 91"/>
    <w:qFormat/>
    <w:rPr>
      <w:b/>
      <w:bCs/>
      <w:sz w:val="22"/>
      <w:szCs w:val="22"/>
    </w:rPr>
  </w:style>
  <w:style w:type="character" w:customStyle="1" w:styleId="ListLabel92">
    <w:name w:val="ListLabel 92"/>
    <w:qFormat/>
    <w:rPr>
      <w:b/>
      <w:bCs/>
      <w:sz w:val="22"/>
      <w:szCs w:val="22"/>
    </w:rPr>
  </w:style>
  <w:style w:type="character" w:customStyle="1" w:styleId="ListLabel93">
    <w:name w:val="ListLabel 93"/>
    <w:qFormat/>
    <w:rPr>
      <w:b/>
      <w:bCs/>
      <w:sz w:val="22"/>
      <w:szCs w:val="22"/>
    </w:rPr>
  </w:style>
  <w:style w:type="character" w:customStyle="1" w:styleId="ListLabel94">
    <w:name w:val="ListLabel 94"/>
    <w:qFormat/>
    <w:rPr>
      <w:b/>
      <w:bCs/>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link w:val="FooterChar"/>
    <w:uiPriority w:val="99"/>
    <w:rsid w:val="002D4143"/>
    <w:pPr>
      <w:tabs>
        <w:tab w:val="center" w:pos="4153"/>
        <w:tab w:val="right" w:pos="8306"/>
      </w:tabs>
    </w:pPr>
  </w:style>
  <w:style w:type="paragraph" w:styleId="Header">
    <w:name w:val="header"/>
    <w:basedOn w:val="Normal"/>
    <w:link w:val="HeaderChar"/>
    <w:uiPriority w:val="99"/>
    <w:rsid w:val="002D4143"/>
    <w:pPr>
      <w:tabs>
        <w:tab w:val="center" w:pos="4153"/>
        <w:tab w:val="right" w:pos="8306"/>
      </w:tabs>
    </w:pPr>
  </w:style>
  <w:style w:type="paragraph" w:customStyle="1" w:styleId="BodyA">
    <w:name w:val="Body A"/>
    <w:qFormat/>
    <w:rsid w:val="00D50302"/>
    <w:rPr>
      <w:rFonts w:ascii="Times New Roman" w:eastAsia="Arial Unicode MS" w:hAnsi="Times New Roman" w:cs="Arial Unicode MS"/>
      <w:color w:val="000000"/>
      <w:sz w:val="24"/>
      <w:u w:color="000000"/>
      <w:lang w:val="en-US" w:eastAsia="en-GB" w:bidi="ar-SA"/>
    </w:rPr>
  </w:style>
  <w:style w:type="paragraph" w:styleId="NormalWeb">
    <w:name w:val="Normal (Web)"/>
    <w:basedOn w:val="Normal"/>
    <w:uiPriority w:val="99"/>
    <w:semiHidden/>
    <w:unhideWhenUsed/>
    <w:qFormat/>
    <w:rsid w:val="004E59D9"/>
    <w:rPr>
      <w:rFonts w:ascii="Calibri" w:eastAsiaTheme="minorEastAsia" w:hAnsi="Calibri"/>
      <w:sz w:val="22"/>
      <w:szCs w:val="22"/>
    </w:rPr>
  </w:style>
  <w:style w:type="paragraph" w:styleId="BalloonText">
    <w:name w:val="Balloon Text"/>
    <w:basedOn w:val="Normal"/>
    <w:link w:val="BalloonTextChar"/>
    <w:uiPriority w:val="99"/>
    <w:semiHidden/>
    <w:unhideWhenUsed/>
    <w:qFormat/>
    <w:rsid w:val="00ED75AE"/>
    <w:rPr>
      <w:rFonts w:ascii="Segoe UI" w:hAnsi="Segoe UI" w:cs="Segoe UI"/>
      <w:sz w:val="18"/>
      <w:szCs w:val="18"/>
    </w:rPr>
  </w:style>
  <w:style w:type="paragraph" w:styleId="ListParagraph">
    <w:name w:val="List Paragraph"/>
    <w:basedOn w:val="Normal"/>
    <w:uiPriority w:val="34"/>
    <w:qFormat/>
    <w:rsid w:val="00B9252C"/>
    <w:pPr>
      <w:ind w:left="720"/>
      <w:contextualSpacing/>
    </w:pPr>
  </w:style>
  <w:style w:type="paragraph" w:customStyle="1" w:styleId="Default">
    <w:name w:val="Default"/>
    <w:qFormat/>
    <w:rsid w:val="00437AEC"/>
    <w:rPr>
      <w:rFonts w:ascii="Arial" w:eastAsia="Calibri" w:hAnsi="Arial"/>
      <w:color w:val="000000"/>
      <w:sz w:val="24"/>
      <w:lang w:eastAsia="en-US" w:bidi="ar-SA"/>
    </w:rPr>
  </w:style>
  <w:style w:type="paragraph" w:customStyle="1" w:styleId="xmsonormal">
    <w:name w:val="x_msonormal"/>
    <w:basedOn w:val="Normal"/>
    <w:qFormat/>
    <w:rsid w:val="00052E3E"/>
    <w:rPr>
      <w:rFonts w:ascii="Calibri" w:eastAsiaTheme="minorEastAsia" w:hAnsi="Calibri"/>
      <w:sz w:val="22"/>
      <w:szCs w:val="22"/>
    </w:rPr>
  </w:style>
  <w:style w:type="paragraph" w:customStyle="1" w:styleId="Body">
    <w:name w:val="Body"/>
    <w:basedOn w:val="Normal"/>
    <w:qFormat/>
    <w:rsid w:val="009765C8"/>
    <w:rPr>
      <w:rFonts w:ascii="Calibri" w:eastAsiaTheme="minorEastAsia" w:hAnsi="Calibri"/>
      <w:color w:val="000000"/>
      <w:sz w:val="22"/>
      <w:szCs w:val="22"/>
    </w:rPr>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qFormat/>
    <w:rsid w:val="00E40BB1"/>
    <w:rPr>
      <w:sz w:val="20"/>
      <w:szCs w:val="20"/>
    </w:rPr>
  </w:style>
  <w:style w:type="paragraph" w:styleId="CommentSubject">
    <w:name w:val="annotation subject"/>
    <w:basedOn w:val="CommentText"/>
    <w:link w:val="CommentSubjectChar"/>
    <w:uiPriority w:val="99"/>
    <w:semiHidden/>
    <w:unhideWhenUsed/>
    <w:qFormat/>
    <w:rsid w:val="00E40BB1"/>
    <w:rPr>
      <w:b/>
      <w:bCs/>
    </w:rPr>
  </w:style>
  <w:style w:type="paragraph" w:customStyle="1" w:styleId="TableContents">
    <w:name w:val="Table Contents"/>
    <w:basedOn w:val="Normal"/>
    <w:qFormat/>
  </w:style>
  <w:style w:type="paragraph" w:customStyle="1" w:styleId="Pa1">
    <w:name w:val="Pa1"/>
    <w:basedOn w:val="Default"/>
    <w:qFormat/>
    <w:pPr>
      <w:spacing w:line="241" w:lineRule="atLeast"/>
    </w:pPr>
  </w:style>
  <w:style w:type="paragraph" w:customStyle="1" w:styleId="Pa0">
    <w:name w:val="Pa0"/>
    <w:basedOn w:val="Default"/>
    <w:qFormat/>
    <w:pPr>
      <w:spacing w:line="241" w:lineRule="atLeast"/>
    </w:pPr>
  </w:style>
  <w:style w:type="table" w:styleId="TableGrid">
    <w:name w:val="Table Grid"/>
    <w:basedOn w:val="TableNormal"/>
    <w:locked/>
    <w:rsid w:val="0092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D6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055B8"/>
  </w:style>
  <w:style w:type="character" w:customStyle="1" w:styleId="BodyTextChar">
    <w:name w:val="Body Text Char"/>
    <w:basedOn w:val="DefaultParagraphFont"/>
    <w:link w:val="BodyText"/>
    <w:rsid w:val="009E3A25"/>
    <w:rPr>
      <w:rFonts w:ascii="Times New Roman" w:eastAsia="Times New Roman" w:hAnsi="Times New Roman" w:cs="Times New Roman"/>
      <w:color w:val="00000A"/>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Monday 18th May as promised</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18th May as promised</dc:title>
  <dc:creator>Laura</dc:creator>
  <cp:lastModifiedBy>PrestonunderscarPC@gmail.com</cp:lastModifiedBy>
  <cp:revision>3</cp:revision>
  <cp:lastPrinted>2017-02-15T10:38:00Z</cp:lastPrinted>
  <dcterms:created xsi:type="dcterms:W3CDTF">2017-03-22T14:06:00Z</dcterms:created>
  <dcterms:modified xsi:type="dcterms:W3CDTF">2017-03-22T14:07:00Z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